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30583FB1"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#92</w:t>
      </w:r>
      <w:r w:rsidR="00940B2B">
        <w:rPr>
          <w:rFonts w:ascii="Arial" w:hAnsi="Arial" w:cs="Arial"/>
          <w:b/>
          <w:sz w:val="24"/>
        </w:rPr>
        <w:tab/>
      </w:r>
      <w:r w:rsidR="00595121">
        <w:rPr>
          <w:rFonts w:ascii="Arial" w:hAnsi="Arial" w:cs="Arial"/>
          <w:b/>
          <w:sz w:val="24"/>
        </w:rPr>
        <w:t>R1-</w:t>
      </w:r>
      <w:r w:rsidR="001F60CB">
        <w:rPr>
          <w:rFonts w:ascii="Arial" w:hAnsi="Arial" w:cs="Arial"/>
          <w:b/>
          <w:sz w:val="24"/>
        </w:rPr>
        <w:t>1</w:t>
      </w:r>
      <w:r w:rsidR="0080062A">
        <w:rPr>
          <w:rFonts w:ascii="Arial" w:hAnsi="Arial" w:cs="Arial"/>
          <w:b/>
          <w:sz w:val="24"/>
        </w:rPr>
        <w:t>8</w:t>
      </w:r>
      <w:r w:rsidR="00AD1DD8">
        <w:rPr>
          <w:rFonts w:ascii="Arial" w:hAnsi="Arial" w:cs="Arial"/>
          <w:b/>
          <w:sz w:val="24"/>
        </w:rPr>
        <w:t>02861</w:t>
      </w:r>
    </w:p>
    <w:p w14:paraId="6C7A1B96" w14:textId="52D17F0D" w:rsidR="00940B2B" w:rsidRDefault="00940B2B" w:rsidP="00940B2B">
      <w:pPr>
        <w:spacing w:after="0"/>
        <w:rPr>
          <w:rFonts w:ascii="Arial" w:hAnsi="Arial" w:cs="Arial"/>
          <w:b/>
          <w:bCs/>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p>
    <w:p w14:paraId="5DEFA040" w14:textId="77777777" w:rsidR="002A35AC" w:rsidRDefault="002A35AC" w:rsidP="002A35AC">
      <w:pPr>
        <w:spacing w:after="0"/>
        <w:rPr>
          <w:rFonts w:ascii="Arial" w:hAnsi="Arial" w:cs="Arial"/>
          <w:b/>
          <w:sz w:val="24"/>
        </w:rPr>
      </w:pPr>
      <w:r>
        <w:rPr>
          <w:rFonts w:ascii="Arial" w:hAnsi="Arial" w:cs="Arial"/>
          <w:b/>
          <w:bCs/>
          <w:sz w:val="24"/>
        </w:rPr>
        <w:t>Feb</w:t>
      </w:r>
      <w:r w:rsidRPr="00595121">
        <w:rPr>
          <w:rFonts w:ascii="Arial" w:hAnsi="Arial" w:cs="Arial"/>
          <w:b/>
          <w:bCs/>
          <w:sz w:val="24"/>
        </w:rPr>
        <w:t xml:space="preserve"> </w:t>
      </w:r>
      <w:r>
        <w:rPr>
          <w:rFonts w:ascii="Arial" w:hAnsi="Arial" w:cs="Arial"/>
          <w:b/>
          <w:bCs/>
          <w:sz w:val="24"/>
        </w:rPr>
        <w:t>26</w:t>
      </w:r>
      <w:r w:rsidRPr="00623807">
        <w:rPr>
          <w:rFonts w:ascii="Arial" w:hAnsi="Arial" w:cs="Arial"/>
          <w:b/>
          <w:bCs/>
          <w:sz w:val="24"/>
          <w:vertAlign w:val="superscript"/>
        </w:rPr>
        <w:t>th</w:t>
      </w:r>
      <w:r w:rsidRPr="00595121">
        <w:rPr>
          <w:rFonts w:ascii="Arial" w:hAnsi="Arial" w:cs="Arial"/>
          <w:b/>
          <w:bCs/>
          <w:sz w:val="24"/>
        </w:rPr>
        <w:t xml:space="preserve"> </w:t>
      </w:r>
      <w:r>
        <w:rPr>
          <w:rFonts w:ascii="Arial" w:hAnsi="Arial" w:cs="Arial"/>
          <w:b/>
          <w:bCs/>
          <w:sz w:val="24"/>
        </w:rPr>
        <w:t>– March 2</w:t>
      </w:r>
      <w:r w:rsidRPr="00940B2B">
        <w:rPr>
          <w:rFonts w:ascii="Arial" w:hAnsi="Arial" w:cs="Arial"/>
          <w:b/>
          <w:bCs/>
          <w:sz w:val="24"/>
          <w:vertAlign w:val="superscript"/>
        </w:rPr>
        <w:t>nd</w:t>
      </w:r>
      <w:r>
        <w:rPr>
          <w:rFonts w:ascii="Arial" w:hAnsi="Arial" w:cs="Arial"/>
          <w:b/>
          <w:bCs/>
          <w:sz w:val="24"/>
        </w:rPr>
        <w:t xml:space="preserve">, </w:t>
      </w:r>
      <w:r w:rsidRPr="00595121">
        <w:rPr>
          <w:rFonts w:ascii="Arial" w:hAnsi="Arial" w:cs="Arial"/>
          <w:b/>
          <w:bCs/>
          <w:sz w:val="24"/>
        </w:rPr>
        <w:t>201</w:t>
      </w:r>
      <w:r>
        <w:rPr>
          <w:rFonts w:ascii="Arial" w:hAnsi="Arial" w:cs="Arial"/>
          <w:b/>
          <w:bCs/>
          <w:sz w:val="24"/>
        </w:rPr>
        <w:t>8</w:t>
      </w:r>
      <w:r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4EDC1763" w14:textId="77777777" w:rsidR="00940B2B" w:rsidRPr="00FC7BBB" w:rsidRDefault="00940B2B" w:rsidP="00940B2B">
      <w:pPr>
        <w:tabs>
          <w:tab w:val="right" w:pos="9900"/>
        </w:tabs>
        <w:spacing w:after="0"/>
        <w:rPr>
          <w:rFonts w:ascii="Arial" w:hAnsi="Arial" w:cs="Arial"/>
          <w:b/>
          <w:sz w:val="24"/>
        </w:rPr>
      </w:pPr>
    </w:p>
    <w:p w14:paraId="64D88F08" w14:textId="2882FB0A"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bookmarkStart w:id="0" w:name="Source"/>
      <w:bookmarkEnd w:id="0"/>
    </w:p>
    <w:p w14:paraId="72FF7ECF" w14:textId="39CB4564"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7.6.1</w:t>
      </w:r>
    </w:p>
    <w:p w14:paraId="38DBE12D" w14:textId="0910F22E" w:rsidR="006F57AF" w:rsidRPr="006F57AF" w:rsidRDefault="007D4C02" w:rsidP="006F57AF">
      <w:pPr>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45E93116" w14:textId="17FAF505"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057290">
        <w:rPr>
          <w:rFonts w:ascii="Arial" w:hAnsi="Arial" w:cs="Arial"/>
          <w:b/>
          <w:bCs/>
          <w:sz w:val="24"/>
          <w:lang w:val="en-US"/>
        </w:rPr>
        <w:t>Simulation Methodology</w:t>
      </w:r>
      <w:r w:rsidR="00ED73DD">
        <w:rPr>
          <w:rFonts w:ascii="Arial" w:hAnsi="Arial" w:cs="Arial"/>
          <w:b/>
          <w:bCs/>
          <w:sz w:val="24"/>
          <w:lang w:val="en-US"/>
        </w:rPr>
        <w:t xml:space="preserve"> for NR</w:t>
      </w:r>
      <w:r w:rsidR="00E05B44">
        <w:rPr>
          <w:rFonts w:ascii="Arial" w:hAnsi="Arial" w:cs="Arial"/>
          <w:b/>
          <w:bCs/>
          <w:sz w:val="24"/>
          <w:lang w:val="en-US"/>
        </w:rPr>
        <w:t>-U</w:t>
      </w:r>
      <w:r w:rsidR="00057290">
        <w:rPr>
          <w:rFonts w:ascii="Arial" w:hAnsi="Arial" w:cs="Arial"/>
          <w:b/>
          <w:bCs/>
          <w:sz w:val="24"/>
          <w:lang w:val="en-US"/>
        </w:rPr>
        <w:t xml:space="preserve"> </w:t>
      </w:r>
      <w:r w:rsidR="00ED73DD">
        <w:rPr>
          <w:rFonts w:ascii="Arial" w:hAnsi="Arial" w:cs="Arial"/>
          <w:b/>
          <w:bCs/>
          <w:sz w:val="24"/>
          <w:lang w:val="en-US"/>
        </w:rPr>
        <w:t>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6110C529"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C70E9F1" w14:textId="3AD147F4"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4F515EB3" w14:textId="77777777" w:rsidR="00096E07" w:rsidRPr="00815A08" w:rsidRDefault="00096E07" w:rsidP="00096E07">
      <w:pPr>
        <w:overflowPunct w:val="0"/>
        <w:adjustRightInd w:val="0"/>
        <w:contextualSpacing/>
        <w:textAlignment w:val="baseline"/>
        <w:rPr>
          <w:rFonts w:ascii="Times New Roman"/>
          <w:snapToGrid w:val="0"/>
          <w:szCs w:val="20"/>
        </w:rPr>
      </w:pPr>
      <w:r w:rsidRPr="00815A08">
        <w:rPr>
          <w:rFonts w:ascii="Times New Roman"/>
          <w:snapToGrid w:val="0"/>
          <w:szCs w:val="20"/>
        </w:rPr>
        <w:t>In RAN#76 a new SI [1] for NR based access to unlicensed spectrum was introduced. The objectives of the SI included the following</w:t>
      </w:r>
    </w:p>
    <w:p w14:paraId="7FAAC992" w14:textId="77777777" w:rsidR="00096E07" w:rsidRPr="00815A08" w:rsidRDefault="00096E07" w:rsidP="00096E07">
      <w:pPr>
        <w:numPr>
          <w:ilvl w:val="0"/>
          <w:numId w:val="37"/>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 xml:space="preserve">Study NR-based operation in unlicensed spectrum (RAN1, RAN2, RAN4) including </w:t>
      </w:r>
    </w:p>
    <w:p w14:paraId="5603F05B" w14:textId="77777777" w:rsidR="00096E07" w:rsidRPr="00815A08" w:rsidRDefault="00096E07" w:rsidP="00096E07">
      <w:pPr>
        <w:numPr>
          <w:ilvl w:val="1"/>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7028B8E2"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Consider unlicensed bands both below and above 6GHz, up to 52.6GHz</w:t>
      </w:r>
    </w:p>
    <w:p w14:paraId="6549B088"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 xml:space="preserve">Consider unlicensed bands above 52.6GHz to the extent that waveform design principles remain unchanged with respect to below 52.6GHz bands </w:t>
      </w:r>
    </w:p>
    <w:p w14:paraId="57064A1D"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lang w:eastAsia="zh-CN"/>
        </w:rPr>
        <w:t>Consider similar forward compatibility principles made in the NR WI</w:t>
      </w:r>
      <w:r w:rsidRPr="00815A08">
        <w:rPr>
          <w:rFonts w:ascii="Times New Roman"/>
          <w:bCs/>
          <w:szCs w:val="20"/>
        </w:rPr>
        <w:t xml:space="preserve"> </w:t>
      </w:r>
    </w:p>
    <w:p w14:paraId="27562C47" w14:textId="77777777" w:rsidR="00096E07" w:rsidRPr="00815A08" w:rsidRDefault="00096E07" w:rsidP="00096E07">
      <w:pPr>
        <w:numPr>
          <w:ilvl w:val="1"/>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Initial access, channel access. Scheduling/HARQ, and mobility including connected/inactive/idle mode operation and radio-link monitoring/failure</w:t>
      </w:r>
    </w:p>
    <w:p w14:paraId="2FED6F4B" w14:textId="77777777" w:rsidR="00096E07" w:rsidRPr="00815A08" w:rsidRDefault="00096E07" w:rsidP="00096E07">
      <w:pPr>
        <w:numPr>
          <w:ilvl w:val="1"/>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Coexistence methods within NR-based and between NR-based operation in unlicensed and LTE-based LAA and with other incumbent RATs in accordance with regulatory requirements in e.g., 5</w:t>
      </w:r>
      <w:proofErr w:type="gramStart"/>
      <w:r w:rsidRPr="00815A08">
        <w:rPr>
          <w:rFonts w:ascii="Times New Roman"/>
          <w:bCs/>
          <w:szCs w:val="20"/>
        </w:rPr>
        <w:t>GHz ,</w:t>
      </w:r>
      <w:proofErr w:type="gramEnd"/>
      <w:r w:rsidRPr="00815A08">
        <w:rPr>
          <w:rFonts w:ascii="Times New Roman"/>
          <w:bCs/>
          <w:szCs w:val="20"/>
        </w:rPr>
        <w:t xml:space="preserve"> 37GHz, 60GHz bands </w:t>
      </w:r>
    </w:p>
    <w:p w14:paraId="42D35F5F"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99BBF18" w14:textId="77777777" w:rsidR="006E0D8F" w:rsidRDefault="006E0D8F" w:rsidP="00612B20">
      <w:pPr>
        <w:pStyle w:val="LGTdoc"/>
        <w:spacing w:before="20" w:afterLines="0" w:line="240" w:lineRule="auto"/>
        <w:rPr>
          <w:sz w:val="20"/>
          <w:szCs w:val="20"/>
        </w:rPr>
      </w:pPr>
    </w:p>
    <w:p w14:paraId="443807A8" w14:textId="482CCC05" w:rsidR="0000023C" w:rsidRDefault="00D1668C" w:rsidP="00612B20">
      <w:pPr>
        <w:pStyle w:val="LGTdoc"/>
        <w:spacing w:before="20" w:afterLines="0" w:line="240" w:lineRule="auto"/>
        <w:rPr>
          <w:sz w:val="20"/>
          <w:szCs w:val="20"/>
        </w:rPr>
      </w:pPr>
      <w:r>
        <w:rPr>
          <w:sz w:val="20"/>
          <w:szCs w:val="20"/>
        </w:rPr>
        <w:t xml:space="preserve">As it was reported to TSG RAN, </w:t>
      </w:r>
      <w:r w:rsidR="006A050E">
        <w:rPr>
          <w:sz w:val="20"/>
          <w:szCs w:val="20"/>
        </w:rPr>
        <w:t>an</w:t>
      </w:r>
      <w:r>
        <w:rPr>
          <w:sz w:val="20"/>
          <w:szCs w:val="20"/>
        </w:rPr>
        <w:t xml:space="preserve"> informal workshop on NR in </w:t>
      </w:r>
      <w:r w:rsidR="0000023C">
        <w:rPr>
          <w:sz w:val="20"/>
          <w:szCs w:val="20"/>
        </w:rPr>
        <w:t>unlicensed spectrum</w:t>
      </w:r>
      <w:r w:rsidR="006A050E">
        <w:rPr>
          <w:sz w:val="20"/>
          <w:szCs w:val="20"/>
        </w:rPr>
        <w:t xml:space="preserve"> </w:t>
      </w:r>
      <w:r w:rsidR="0000023C">
        <w:rPr>
          <w:sz w:val="20"/>
          <w:szCs w:val="20"/>
        </w:rPr>
        <w:t>was held in San Diego, USA, during October 3-4, 2017 [</w:t>
      </w:r>
      <w:r w:rsidR="00F36F80">
        <w:rPr>
          <w:sz w:val="20"/>
          <w:szCs w:val="20"/>
        </w:rPr>
        <w:t>2</w:t>
      </w:r>
      <w:r w:rsidR="0000023C">
        <w:rPr>
          <w:sz w:val="20"/>
          <w:szCs w:val="20"/>
        </w:rPr>
        <w:t>].</w:t>
      </w:r>
      <w:r w:rsidR="006A050E">
        <w:rPr>
          <w:sz w:val="20"/>
          <w:szCs w:val="20"/>
        </w:rPr>
        <w:t xml:space="preserve"> </w:t>
      </w:r>
      <w:r w:rsidR="0000023C">
        <w:rPr>
          <w:sz w:val="20"/>
          <w:szCs w:val="20"/>
        </w:rPr>
        <w:t>It was suggested and decided among</w:t>
      </w:r>
      <w:r w:rsidR="006A050E">
        <w:rPr>
          <w:sz w:val="20"/>
          <w:szCs w:val="20"/>
        </w:rPr>
        <w:t>st</w:t>
      </w:r>
      <w:r w:rsidR="0000023C">
        <w:rPr>
          <w:sz w:val="20"/>
          <w:szCs w:val="20"/>
        </w:rPr>
        <w:t xml:space="preserve"> the</w:t>
      </w:r>
      <w:r w:rsidR="006A050E">
        <w:rPr>
          <w:sz w:val="20"/>
          <w:szCs w:val="20"/>
        </w:rPr>
        <w:t xml:space="preserve"> attending</w:t>
      </w:r>
      <w:r w:rsidR="0000023C">
        <w:rPr>
          <w:sz w:val="20"/>
          <w:szCs w:val="20"/>
        </w:rPr>
        <w:t xml:space="preserve"> companies to have</w:t>
      </w:r>
      <w:r w:rsidR="006A050E">
        <w:rPr>
          <w:sz w:val="20"/>
          <w:szCs w:val="20"/>
        </w:rPr>
        <w:t xml:space="preserve"> unofficial</w:t>
      </w:r>
      <w:r w:rsidR="0000023C">
        <w:rPr>
          <w:sz w:val="20"/>
          <w:szCs w:val="20"/>
        </w:rPr>
        <w:t xml:space="preserve"> email discussions on </w:t>
      </w:r>
      <w:r w:rsidR="006A050E">
        <w:rPr>
          <w:sz w:val="20"/>
          <w:szCs w:val="20"/>
        </w:rPr>
        <w:t xml:space="preserve">three agenda items, namely, </w:t>
      </w:r>
      <w:r w:rsidR="0000023C">
        <w:rPr>
          <w:sz w:val="20"/>
          <w:szCs w:val="20"/>
        </w:rPr>
        <w:t xml:space="preserve">deployment scenarios, spectrum, and simulation methodology. </w:t>
      </w:r>
    </w:p>
    <w:p w14:paraId="3543C799" w14:textId="0CCB6783" w:rsidR="00327CC0" w:rsidRDefault="00AE00A3" w:rsidP="00327CC0">
      <w:pPr>
        <w:pStyle w:val="LGTdoc"/>
        <w:spacing w:before="20" w:afterLines="0" w:line="240" w:lineRule="auto"/>
        <w:rPr>
          <w:sz w:val="20"/>
          <w:szCs w:val="20"/>
        </w:rPr>
      </w:pPr>
      <w:r>
        <w:rPr>
          <w:sz w:val="20"/>
          <w:szCs w:val="20"/>
        </w:rPr>
        <w:t xml:space="preserve">In this document, we discuss </w:t>
      </w:r>
      <w:r w:rsidR="00F36F80">
        <w:rPr>
          <w:sz w:val="20"/>
          <w:szCs w:val="20"/>
        </w:rPr>
        <w:t xml:space="preserve">our view on the simulation methodology and </w:t>
      </w:r>
      <w:r>
        <w:rPr>
          <w:sz w:val="20"/>
          <w:szCs w:val="20"/>
        </w:rPr>
        <w:t xml:space="preserve">propose following </w:t>
      </w:r>
      <w:r w:rsidR="00C47AAE">
        <w:rPr>
          <w:sz w:val="20"/>
          <w:szCs w:val="20"/>
        </w:rPr>
        <w:t>scenarios to evaluate NR-</w:t>
      </w:r>
      <w:r>
        <w:rPr>
          <w:sz w:val="20"/>
          <w:szCs w:val="20"/>
        </w:rPr>
        <w:t>Unlicensed</w:t>
      </w:r>
      <w:r w:rsidR="00C47AAE">
        <w:rPr>
          <w:sz w:val="20"/>
          <w:szCs w:val="20"/>
        </w:rPr>
        <w:t xml:space="preserve"> performance</w:t>
      </w:r>
      <w:r w:rsidR="00327CC0">
        <w:rPr>
          <w:sz w:val="20"/>
          <w:szCs w:val="20"/>
        </w:rPr>
        <w:t>:</w:t>
      </w:r>
    </w:p>
    <w:p w14:paraId="1CDBB26C" w14:textId="6D74D71D" w:rsidR="00327CC0" w:rsidRDefault="00C47AAE" w:rsidP="000739E0">
      <w:pPr>
        <w:pStyle w:val="LGTdoc"/>
        <w:numPr>
          <w:ilvl w:val="0"/>
          <w:numId w:val="18"/>
        </w:numPr>
        <w:spacing w:before="20" w:afterLines="0" w:line="240" w:lineRule="auto"/>
        <w:rPr>
          <w:sz w:val="20"/>
          <w:szCs w:val="20"/>
        </w:rPr>
      </w:pPr>
      <w:r>
        <w:rPr>
          <w:sz w:val="20"/>
          <w:szCs w:val="20"/>
        </w:rPr>
        <w:t>Indoor sub-7GHz, 2 operators</w:t>
      </w:r>
    </w:p>
    <w:p w14:paraId="7147515B" w14:textId="2598ECB3" w:rsidR="000739E0" w:rsidRDefault="00C47AAE" w:rsidP="000739E0">
      <w:pPr>
        <w:pStyle w:val="LGTdoc"/>
        <w:numPr>
          <w:ilvl w:val="0"/>
          <w:numId w:val="18"/>
        </w:numPr>
        <w:spacing w:before="20" w:afterLines="0" w:line="240" w:lineRule="auto"/>
        <w:rPr>
          <w:sz w:val="20"/>
          <w:szCs w:val="20"/>
        </w:rPr>
      </w:pPr>
      <w:r>
        <w:rPr>
          <w:sz w:val="20"/>
          <w:szCs w:val="20"/>
        </w:rPr>
        <w:t xml:space="preserve">Indoor </w:t>
      </w:r>
      <w:proofErr w:type="spellStart"/>
      <w:r>
        <w:rPr>
          <w:sz w:val="20"/>
          <w:szCs w:val="20"/>
        </w:rPr>
        <w:t>mmW</w:t>
      </w:r>
      <w:proofErr w:type="spellEnd"/>
      <w:r>
        <w:rPr>
          <w:sz w:val="20"/>
          <w:szCs w:val="20"/>
        </w:rPr>
        <w:t>, 2 Operators</w:t>
      </w:r>
    </w:p>
    <w:p w14:paraId="3FC80E67" w14:textId="0FC70543" w:rsidR="000739E0" w:rsidRDefault="00C47AAE" w:rsidP="000739E0">
      <w:pPr>
        <w:pStyle w:val="LGTdoc"/>
        <w:numPr>
          <w:ilvl w:val="0"/>
          <w:numId w:val="18"/>
        </w:numPr>
        <w:spacing w:before="20" w:afterLines="0" w:line="240" w:lineRule="auto"/>
        <w:rPr>
          <w:sz w:val="20"/>
          <w:szCs w:val="20"/>
        </w:rPr>
      </w:pPr>
      <w:r>
        <w:rPr>
          <w:sz w:val="20"/>
          <w:szCs w:val="20"/>
        </w:rPr>
        <w:t>Outdoor Sub-7 GHz, 2 operators</w:t>
      </w:r>
    </w:p>
    <w:p w14:paraId="5674C832" w14:textId="59CFF8BC" w:rsidR="00033AB2" w:rsidRDefault="00C47AAE" w:rsidP="00033AB2">
      <w:pPr>
        <w:pStyle w:val="LGTdoc"/>
        <w:numPr>
          <w:ilvl w:val="0"/>
          <w:numId w:val="18"/>
        </w:numPr>
        <w:spacing w:before="20" w:afterLines="0" w:line="240" w:lineRule="auto"/>
        <w:rPr>
          <w:sz w:val="20"/>
          <w:szCs w:val="20"/>
        </w:rPr>
      </w:pPr>
      <w:r>
        <w:rPr>
          <w:sz w:val="20"/>
          <w:szCs w:val="20"/>
        </w:rPr>
        <w:t xml:space="preserve">Outdoor </w:t>
      </w:r>
      <w:proofErr w:type="spellStart"/>
      <w:r>
        <w:rPr>
          <w:sz w:val="20"/>
          <w:szCs w:val="20"/>
        </w:rPr>
        <w:t>mmW</w:t>
      </w:r>
      <w:proofErr w:type="spellEnd"/>
      <w:r>
        <w:rPr>
          <w:sz w:val="20"/>
          <w:szCs w:val="20"/>
        </w:rPr>
        <w:t>, 2 operators</w:t>
      </w:r>
    </w:p>
    <w:p w14:paraId="28839C44" w14:textId="77777777" w:rsidR="00AE4B08" w:rsidRPr="00AE4B08" w:rsidRDefault="00AE4B08" w:rsidP="00AE4B08">
      <w:pPr>
        <w:rPr>
          <w:b/>
        </w:rPr>
      </w:pPr>
      <w:r w:rsidRPr="00AE4B08">
        <w:rPr>
          <w:b/>
        </w:rPr>
        <w:t>Proposal 1: Adopt four scenarios described above to evaluate system performance for NR-Unlicensed</w:t>
      </w:r>
    </w:p>
    <w:p w14:paraId="11636E72" w14:textId="3C48934B" w:rsidR="00EE6080" w:rsidRDefault="004E60BD" w:rsidP="009D545E">
      <w:pPr>
        <w:pStyle w:val="Heading1"/>
        <w:keepNext w:val="0"/>
        <w:widowControl w:val="0"/>
        <w:spacing w:before="480" w:after="120"/>
        <w:ind w:left="518"/>
        <w:rPr>
          <w:sz w:val="28"/>
        </w:rPr>
      </w:pPr>
      <w:r>
        <w:rPr>
          <w:sz w:val="28"/>
          <w:lang w:val="en-US"/>
        </w:rPr>
        <w:t>Si</w:t>
      </w:r>
      <w:proofErr w:type="spellStart"/>
      <w:r w:rsidR="00290210">
        <w:rPr>
          <w:sz w:val="28"/>
        </w:rPr>
        <w:t>mulation</w:t>
      </w:r>
      <w:proofErr w:type="spellEnd"/>
      <w:r w:rsidR="0039317E">
        <w:rPr>
          <w:sz w:val="28"/>
        </w:rPr>
        <w:t xml:space="preserve"> Methodology</w:t>
      </w:r>
      <w:r w:rsidR="005A4565">
        <w:rPr>
          <w:sz w:val="28"/>
        </w:rPr>
        <w:t xml:space="preserve"> for</w:t>
      </w:r>
      <w:r w:rsidR="005052A5">
        <w:rPr>
          <w:sz w:val="28"/>
        </w:rPr>
        <w:t xml:space="preserve"> NR-Unlicensed</w:t>
      </w:r>
    </w:p>
    <w:p w14:paraId="4E8FE0BF" w14:textId="3FC2B6DC" w:rsidR="00513F85" w:rsidRPr="00513F85" w:rsidRDefault="00513F85" w:rsidP="00513F85">
      <w:r w:rsidRPr="008B0187">
        <w:t xml:space="preserve">The scenarios for evaluation are described in this clause. </w:t>
      </w:r>
      <w:r>
        <w:t>A</w:t>
      </w:r>
      <w:r w:rsidRPr="008B0187">
        <w:t>ddition of scenarios for evaluation of can be</w:t>
      </w:r>
      <w:r>
        <w:t xml:space="preserve"> considered depending on the outcome of further discussion</w:t>
      </w:r>
    </w:p>
    <w:p w14:paraId="0C542848" w14:textId="4BBB266C" w:rsidR="00D757B4" w:rsidRPr="0007135F" w:rsidRDefault="007C6775" w:rsidP="000739E0">
      <w:pPr>
        <w:pStyle w:val="Heading2"/>
        <w:rPr>
          <w:rFonts w:ascii="Arial" w:hAnsi="Arial"/>
          <w:szCs w:val="24"/>
        </w:rPr>
      </w:pPr>
      <w:r>
        <w:rPr>
          <w:rFonts w:ascii="Arial" w:hAnsi="Arial"/>
          <w:szCs w:val="24"/>
        </w:rPr>
        <w:lastRenderedPageBreak/>
        <w:t xml:space="preserve">Indoor with Sub-7GHz </w:t>
      </w:r>
    </w:p>
    <w:p w14:paraId="5A91BF5D" w14:textId="71B4F1DC" w:rsidR="00777CF5" w:rsidRDefault="007C6775" w:rsidP="00405542">
      <w:pPr>
        <w:spacing w:before="120" w:after="0"/>
        <w:rPr>
          <w:szCs w:val="20"/>
          <w:lang w:eastAsia="ko-KR"/>
        </w:rPr>
      </w:pPr>
      <w:r>
        <w:rPr>
          <w:szCs w:val="20"/>
          <w:lang w:eastAsia="ko-KR"/>
        </w:rPr>
        <w:t>This simulation is to evaluate sub-7GHz NR-SS technology</w:t>
      </w:r>
      <w:r w:rsidR="00E20F5A">
        <w:rPr>
          <w:szCs w:val="20"/>
          <w:lang w:eastAsia="ko-KR"/>
        </w:rPr>
        <w:t xml:space="preserve"> in an indoor scenario</w:t>
      </w:r>
      <w:r w:rsidR="00E25D0F">
        <w:rPr>
          <w:szCs w:val="20"/>
          <w:lang w:eastAsia="ko-KR"/>
        </w:rPr>
        <w:t>.</w:t>
      </w:r>
      <w:r w:rsidR="00DC42FA">
        <w:rPr>
          <w:szCs w:val="20"/>
          <w:lang w:eastAsia="ko-KR"/>
        </w:rPr>
        <w:t xml:space="preserve"> </w:t>
      </w:r>
      <w:r w:rsidR="000F5ECD">
        <w:rPr>
          <w:szCs w:val="20"/>
          <w:lang w:eastAsia="ko-KR"/>
        </w:rPr>
        <w:t>Definition</w:t>
      </w:r>
      <w:r w:rsidR="00DC42FA">
        <w:rPr>
          <w:szCs w:val="20"/>
          <w:lang w:eastAsia="ko-KR"/>
        </w:rPr>
        <w:t xml:space="preserve"> of scenario 2.1 is provided below:</w:t>
      </w:r>
    </w:p>
    <w:p w14:paraId="237A0C27" w14:textId="628D115A" w:rsidR="005165BF" w:rsidRPr="005B20AB" w:rsidRDefault="00435924" w:rsidP="005B20AB">
      <w:pPr>
        <w:pStyle w:val="ListParagraph"/>
        <w:numPr>
          <w:ilvl w:val="0"/>
          <w:numId w:val="21"/>
        </w:numPr>
        <w:spacing w:before="120"/>
        <w:rPr>
          <w:szCs w:val="20"/>
          <w:lang w:val="en-US" w:eastAsia="ko-KR"/>
        </w:rPr>
      </w:pPr>
      <w:r>
        <w:rPr>
          <w:szCs w:val="20"/>
          <w:lang w:eastAsia="ko-KR"/>
        </w:rPr>
        <w:t>S</w:t>
      </w:r>
      <w:r w:rsidR="005B20AB">
        <w:rPr>
          <w:szCs w:val="20"/>
          <w:lang w:eastAsia="ko-KR"/>
        </w:rPr>
        <w:t xml:space="preserve">ame deployment as </w:t>
      </w:r>
      <w:r w:rsidR="005165BF" w:rsidRPr="005B20AB">
        <w:rPr>
          <w:szCs w:val="20"/>
          <w:lang w:eastAsia="ko-KR"/>
        </w:rPr>
        <w:t>3GPP 38.802 indoor hotspot but with two operators</w:t>
      </w:r>
    </w:p>
    <w:p w14:paraId="1C30F1B0" w14:textId="29DF70A0" w:rsidR="005165BF" w:rsidRPr="005B20AB" w:rsidRDefault="005B20AB" w:rsidP="005B20AB">
      <w:pPr>
        <w:pStyle w:val="ListParagraph"/>
        <w:numPr>
          <w:ilvl w:val="0"/>
          <w:numId w:val="21"/>
        </w:numPr>
        <w:spacing w:before="120"/>
        <w:rPr>
          <w:szCs w:val="20"/>
          <w:lang w:val="en-US" w:eastAsia="ko-KR"/>
        </w:rPr>
      </w:pPr>
      <w:r>
        <w:rPr>
          <w:szCs w:val="20"/>
          <w:lang w:eastAsia="ko-KR"/>
        </w:rPr>
        <w:t>Single floor of open office with dimension 12</w:t>
      </w:r>
      <w:r w:rsidR="0027302D">
        <w:rPr>
          <w:szCs w:val="20"/>
          <w:lang w:eastAsia="ko-KR"/>
        </w:rPr>
        <w:t>0</w:t>
      </w:r>
      <w:r>
        <w:rPr>
          <w:szCs w:val="20"/>
          <w:lang w:eastAsia="ko-KR"/>
        </w:rPr>
        <w:t>m x 50m x 3m</w:t>
      </w:r>
    </w:p>
    <w:p w14:paraId="30372A2D" w14:textId="61AF0DE6" w:rsidR="005B20AB" w:rsidRPr="005B20AB" w:rsidRDefault="005B20AB" w:rsidP="005B20AB">
      <w:pPr>
        <w:pStyle w:val="ListParagraph"/>
        <w:numPr>
          <w:ilvl w:val="0"/>
          <w:numId w:val="21"/>
        </w:numPr>
        <w:spacing w:before="120"/>
        <w:rPr>
          <w:szCs w:val="20"/>
          <w:lang w:val="en-US" w:eastAsia="ko-KR"/>
        </w:rPr>
      </w:pPr>
      <w:r w:rsidRPr="005B20AB">
        <w:rPr>
          <w:szCs w:val="20"/>
          <w:lang w:eastAsia="ko-KR"/>
        </w:rPr>
        <w:t xml:space="preserve">Two operators deploy 6 </w:t>
      </w:r>
      <w:proofErr w:type="spellStart"/>
      <w:r w:rsidRPr="005B20AB">
        <w:rPr>
          <w:szCs w:val="20"/>
          <w:lang w:eastAsia="ko-KR"/>
        </w:rPr>
        <w:t>gNs</w:t>
      </w:r>
      <w:proofErr w:type="spellEnd"/>
      <w:r w:rsidRPr="005B20AB">
        <w:rPr>
          <w:szCs w:val="20"/>
          <w:lang w:eastAsia="ko-KR"/>
        </w:rPr>
        <w:t xml:space="preserve"> each</w:t>
      </w:r>
    </w:p>
    <w:p w14:paraId="1CB4A549" w14:textId="7067783F" w:rsidR="005165BF" w:rsidRPr="005B20AB" w:rsidRDefault="005165BF" w:rsidP="005B20AB">
      <w:pPr>
        <w:pStyle w:val="ListParagraph"/>
        <w:numPr>
          <w:ilvl w:val="1"/>
          <w:numId w:val="21"/>
        </w:numPr>
        <w:spacing w:before="120"/>
        <w:rPr>
          <w:szCs w:val="20"/>
          <w:lang w:val="en-US" w:eastAsia="ko-KR"/>
        </w:rPr>
      </w:pPr>
      <w:r w:rsidRPr="005B20AB">
        <w:rPr>
          <w:szCs w:val="20"/>
          <w:lang w:val="en-US" w:eastAsia="ko-KR"/>
        </w:rPr>
        <w:t>Operator 1: gNB</w:t>
      </w:r>
      <w:r w:rsidR="00385FBC">
        <w:rPr>
          <w:szCs w:val="20"/>
          <w:lang w:val="en-US" w:eastAsia="ko-KR"/>
        </w:rPr>
        <w:t xml:space="preserve"> </w:t>
      </w:r>
      <w:r w:rsidRPr="005B20AB">
        <w:rPr>
          <w:szCs w:val="20"/>
          <w:lang w:val="en-US" w:eastAsia="ko-KR"/>
        </w:rPr>
        <w:t xml:space="preserve">1/3/5/7/9/11 </w:t>
      </w:r>
    </w:p>
    <w:p w14:paraId="2C3EDA66" w14:textId="4C7D07E4" w:rsidR="000809EA" w:rsidRPr="00940B2B" w:rsidRDefault="005165BF" w:rsidP="00326EBD">
      <w:pPr>
        <w:pStyle w:val="ListParagraph"/>
        <w:numPr>
          <w:ilvl w:val="1"/>
          <w:numId w:val="21"/>
        </w:numPr>
        <w:spacing w:before="120" w:after="0"/>
        <w:rPr>
          <w:szCs w:val="20"/>
          <w:lang w:eastAsia="ko-KR"/>
        </w:rPr>
      </w:pPr>
      <w:r w:rsidRPr="005B20AB">
        <w:rPr>
          <w:szCs w:val="20"/>
          <w:lang w:val="en-US" w:eastAsia="ko-KR"/>
        </w:rPr>
        <w:t>Operator 2: gNB</w:t>
      </w:r>
      <w:r w:rsidR="00385FBC">
        <w:rPr>
          <w:szCs w:val="20"/>
          <w:lang w:val="en-US" w:eastAsia="ko-KR"/>
        </w:rPr>
        <w:t xml:space="preserve"> </w:t>
      </w:r>
      <w:r w:rsidRPr="005B20AB">
        <w:rPr>
          <w:szCs w:val="20"/>
          <w:lang w:val="en-US" w:eastAsia="ko-KR"/>
        </w:rPr>
        <w:t>2/4/6/8/10/12</w:t>
      </w:r>
    </w:p>
    <w:p w14:paraId="45AF70F8" w14:textId="09A8CFF7" w:rsidR="005B20AB" w:rsidRDefault="005B20AB" w:rsidP="005B20AB">
      <w:pPr>
        <w:pStyle w:val="ListParagraph"/>
        <w:numPr>
          <w:ilvl w:val="0"/>
          <w:numId w:val="21"/>
        </w:numPr>
        <w:spacing w:before="120" w:after="0"/>
        <w:rPr>
          <w:szCs w:val="20"/>
          <w:lang w:eastAsia="ko-KR"/>
        </w:rPr>
      </w:pPr>
      <w:r>
        <w:rPr>
          <w:szCs w:val="20"/>
          <w:lang w:eastAsia="ko-KR"/>
        </w:rPr>
        <w:t>gNB mounting on the ceiling</w:t>
      </w:r>
    </w:p>
    <w:p w14:paraId="6B0829CD" w14:textId="75FFC64D" w:rsidR="00CB4311" w:rsidRDefault="00CB4311" w:rsidP="005B20AB">
      <w:pPr>
        <w:pStyle w:val="ListParagraph"/>
        <w:numPr>
          <w:ilvl w:val="0"/>
          <w:numId w:val="21"/>
        </w:numPr>
        <w:spacing w:before="120" w:after="0"/>
        <w:rPr>
          <w:szCs w:val="20"/>
          <w:lang w:eastAsia="ko-KR"/>
        </w:rPr>
      </w:pPr>
      <w:r>
        <w:rPr>
          <w:szCs w:val="20"/>
          <w:lang w:eastAsia="ko-KR"/>
        </w:rPr>
        <w:t>UEs density</w:t>
      </w:r>
      <w:r w:rsidR="00F82E19">
        <w:rPr>
          <w:szCs w:val="20"/>
          <w:lang w:eastAsia="ko-KR"/>
        </w:rPr>
        <w:t xml:space="preserve"> </w:t>
      </w:r>
      <w:r w:rsidR="00B8119E">
        <w:rPr>
          <w:szCs w:val="20"/>
          <w:lang w:eastAsia="ko-KR"/>
        </w:rPr>
        <w:t xml:space="preserve">Average </w:t>
      </w:r>
      <w:r w:rsidR="00F97B92">
        <w:rPr>
          <w:szCs w:val="20"/>
          <w:lang w:eastAsia="ko-KR"/>
        </w:rPr>
        <w:t>5UE/gNB with random drop</w:t>
      </w:r>
      <w:r w:rsidR="009A1B3F">
        <w:rPr>
          <w:szCs w:val="20"/>
          <w:lang w:eastAsia="ko-KR"/>
        </w:rPr>
        <w:t>;</w:t>
      </w:r>
      <w:r w:rsidR="00F97B92">
        <w:rPr>
          <w:szCs w:val="20"/>
          <w:lang w:eastAsia="ko-KR"/>
        </w:rPr>
        <w:t xml:space="preserve"> UE association based on </w:t>
      </w:r>
      <w:r w:rsidR="00EE1332">
        <w:rPr>
          <w:szCs w:val="20"/>
          <w:lang w:eastAsia="ko-KR"/>
        </w:rPr>
        <w:t xml:space="preserve">minimum </w:t>
      </w:r>
      <w:r w:rsidR="00F97B92">
        <w:rPr>
          <w:szCs w:val="20"/>
          <w:lang w:eastAsia="ko-KR"/>
        </w:rPr>
        <w:t>pathloss</w:t>
      </w:r>
    </w:p>
    <w:p w14:paraId="2C632909" w14:textId="5DBE5653" w:rsidR="00CB4311" w:rsidRPr="005D5003" w:rsidRDefault="00CB4311" w:rsidP="005B20AB">
      <w:pPr>
        <w:pStyle w:val="ListParagraph"/>
        <w:numPr>
          <w:ilvl w:val="0"/>
          <w:numId w:val="21"/>
        </w:numPr>
        <w:spacing w:before="120" w:after="0"/>
        <w:rPr>
          <w:szCs w:val="20"/>
          <w:lang w:eastAsia="ko-KR"/>
        </w:rPr>
      </w:pPr>
      <w:r w:rsidRPr="005D5003">
        <w:rPr>
          <w:szCs w:val="20"/>
          <w:lang w:eastAsia="ko-KR"/>
        </w:rPr>
        <w:t xml:space="preserve">Traffic </w:t>
      </w:r>
      <w:r w:rsidR="00EE1332" w:rsidRPr="005D5003">
        <w:rPr>
          <w:szCs w:val="20"/>
          <w:lang w:eastAsia="ko-KR"/>
        </w:rPr>
        <w:t>model</w:t>
      </w:r>
      <w:r w:rsidR="00263B0E" w:rsidRPr="005D5003">
        <w:rPr>
          <w:szCs w:val="20"/>
          <w:lang w:eastAsia="ko-KR"/>
        </w:rPr>
        <w:t xml:space="preserve">: </w:t>
      </w:r>
      <w:proofErr w:type="spellStart"/>
      <w:r w:rsidR="005D5003" w:rsidRPr="005D5003">
        <w:rPr>
          <w:szCs w:val="20"/>
          <w:lang w:eastAsia="ko-KR"/>
        </w:rPr>
        <w:t>Bursty</w:t>
      </w:r>
      <w:proofErr w:type="spellEnd"/>
      <w:r w:rsidR="005D5003" w:rsidRPr="005D5003">
        <w:rPr>
          <w:szCs w:val="20"/>
          <w:lang w:eastAsia="ko-KR"/>
        </w:rPr>
        <w:t xml:space="preserve"> file download (FTP)</w:t>
      </w:r>
    </w:p>
    <w:p w14:paraId="5D0EB9AC" w14:textId="3162E774" w:rsidR="00223B73" w:rsidRPr="00762FB6" w:rsidRDefault="00223B73" w:rsidP="005B20AB">
      <w:pPr>
        <w:pStyle w:val="ListParagraph"/>
        <w:numPr>
          <w:ilvl w:val="0"/>
          <w:numId w:val="21"/>
        </w:numPr>
        <w:spacing w:before="120" w:after="0"/>
        <w:rPr>
          <w:szCs w:val="20"/>
          <w:lang w:eastAsia="ko-KR"/>
        </w:rPr>
      </w:pPr>
      <w:r w:rsidRPr="00762FB6">
        <w:rPr>
          <w:szCs w:val="20"/>
          <w:lang w:eastAsia="ko-KR"/>
        </w:rPr>
        <w:t xml:space="preserve">KPI: UPT </w:t>
      </w:r>
      <w:r w:rsidR="00762FB6">
        <w:rPr>
          <w:szCs w:val="20"/>
          <w:lang w:eastAsia="ko-KR"/>
        </w:rPr>
        <w:t>at various percentiles</w:t>
      </w:r>
    </w:p>
    <w:p w14:paraId="53C8B7E7" w14:textId="4C9A0E11" w:rsidR="000F5ECD" w:rsidRDefault="00266D58" w:rsidP="00266D58">
      <w:pPr>
        <w:spacing w:before="120" w:after="0"/>
        <w:ind w:left="720"/>
        <w:jc w:val="center"/>
        <w:rPr>
          <w:szCs w:val="20"/>
          <w:lang w:eastAsia="ko-KR"/>
        </w:rPr>
      </w:pPr>
      <w:r>
        <w:rPr>
          <w:noProof/>
          <w:szCs w:val="20"/>
          <w:lang w:eastAsia="ko-KR"/>
        </w:rPr>
        <w:drawing>
          <wp:inline distT="0" distB="0" distL="0" distR="0" wp14:anchorId="4D1A8648" wp14:editId="548F75F8">
            <wp:extent cx="5842112" cy="254127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2490" cy="2667582"/>
                    </a:xfrm>
                    <a:prstGeom prst="rect">
                      <a:avLst/>
                    </a:prstGeom>
                    <a:noFill/>
                  </pic:spPr>
                </pic:pic>
              </a:graphicData>
            </a:graphic>
          </wp:inline>
        </w:drawing>
      </w:r>
    </w:p>
    <w:p w14:paraId="0E8904B4" w14:textId="6DC74847" w:rsidR="00DC42FA" w:rsidRPr="006E0D8F" w:rsidRDefault="00266D58" w:rsidP="006E0D8F">
      <w:pPr>
        <w:pStyle w:val="Caption"/>
        <w:jc w:val="center"/>
        <w:rPr>
          <w:lang w:eastAsia="ko-KR"/>
        </w:rPr>
      </w:pPr>
      <w:r w:rsidRPr="006E0D8F">
        <w:rPr>
          <w:lang w:eastAsia="ko-KR"/>
        </w:rPr>
        <w:t>Fig 2-1. Indoor deployment scenario for sub-7GHz</w:t>
      </w:r>
    </w:p>
    <w:p w14:paraId="54F839B5" w14:textId="28FE76D6" w:rsidR="00266D58" w:rsidRDefault="00266D58" w:rsidP="00405542">
      <w:pPr>
        <w:spacing w:before="120" w:after="0"/>
        <w:rPr>
          <w:szCs w:val="20"/>
          <w:lang w:eastAsia="ko-KR"/>
        </w:rPr>
      </w:pPr>
      <w:r>
        <w:rPr>
          <w:szCs w:val="20"/>
          <w:lang w:eastAsia="ko-KR"/>
        </w:rPr>
        <w:t xml:space="preserve">Some key evaluation parameters are </w:t>
      </w:r>
      <w:r w:rsidR="005165BF">
        <w:rPr>
          <w:szCs w:val="20"/>
          <w:lang w:val="en-US" w:eastAsia="ko-KR"/>
        </w:rPr>
        <w:t xml:space="preserve">listed </w:t>
      </w:r>
      <w:proofErr w:type="gramStart"/>
      <w:r w:rsidR="005165BF">
        <w:rPr>
          <w:szCs w:val="20"/>
          <w:lang w:val="en-US" w:eastAsia="ko-KR"/>
        </w:rPr>
        <w:t>here</w:t>
      </w:r>
      <w:proofErr w:type="gramEnd"/>
      <w:r w:rsidR="005165BF">
        <w:rPr>
          <w:szCs w:val="20"/>
          <w:lang w:val="en-US" w:eastAsia="ko-KR"/>
        </w:rPr>
        <w:t xml:space="preserve"> and full set of parameter</w:t>
      </w:r>
      <w:r w:rsidR="0038619F">
        <w:rPr>
          <w:szCs w:val="20"/>
          <w:lang w:val="en-US" w:eastAsia="ko-KR"/>
        </w:rPr>
        <w:t>s</w:t>
      </w:r>
      <w:r w:rsidR="005165BF">
        <w:rPr>
          <w:szCs w:val="20"/>
          <w:lang w:val="en-US" w:eastAsia="ko-KR"/>
        </w:rPr>
        <w:t xml:space="preserve"> can be found in </w:t>
      </w:r>
      <w:r>
        <w:rPr>
          <w:szCs w:val="20"/>
          <w:lang w:eastAsia="ko-KR"/>
        </w:rPr>
        <w:t xml:space="preserve">Table </w:t>
      </w:r>
      <w:r w:rsidR="0038619F">
        <w:rPr>
          <w:szCs w:val="20"/>
          <w:lang w:eastAsia="ko-KR"/>
        </w:rPr>
        <w:t>A-1</w:t>
      </w:r>
    </w:p>
    <w:p w14:paraId="4521BAF8" w14:textId="77777777" w:rsidR="006E0D8F" w:rsidRDefault="006E0D8F" w:rsidP="00405542">
      <w:pPr>
        <w:spacing w:before="120" w:after="0"/>
        <w:rPr>
          <w:szCs w:val="20"/>
          <w:lang w:eastAsia="ko-KR"/>
        </w:rPr>
      </w:pPr>
    </w:p>
    <w:tbl>
      <w:tblPr>
        <w:tblStyle w:val="TableGrid"/>
        <w:tblW w:w="0" w:type="auto"/>
        <w:jc w:val="center"/>
        <w:tblLook w:val="04A0" w:firstRow="1" w:lastRow="0" w:firstColumn="1" w:lastColumn="0" w:noHBand="0" w:noVBand="1"/>
      </w:tblPr>
      <w:tblGrid>
        <w:gridCol w:w="3255"/>
        <w:gridCol w:w="3245"/>
      </w:tblGrid>
      <w:tr w:rsidR="00C918A9" w14:paraId="722A8D55" w14:textId="77777777" w:rsidTr="00143CA2">
        <w:trPr>
          <w:jc w:val="center"/>
        </w:trPr>
        <w:tc>
          <w:tcPr>
            <w:tcW w:w="3255" w:type="dxa"/>
          </w:tcPr>
          <w:p w14:paraId="6E8EEA87" w14:textId="77777777" w:rsidR="00C918A9" w:rsidRDefault="00C918A9" w:rsidP="005165BF">
            <w:pPr>
              <w:rPr>
                <w:lang w:val="en-US"/>
              </w:rPr>
            </w:pPr>
            <w:r>
              <w:rPr>
                <w:lang w:val="en-US"/>
              </w:rPr>
              <w:t>Parameters</w:t>
            </w:r>
          </w:p>
        </w:tc>
        <w:tc>
          <w:tcPr>
            <w:tcW w:w="3245" w:type="dxa"/>
          </w:tcPr>
          <w:p w14:paraId="7BC827F6" w14:textId="77777777" w:rsidR="00C918A9" w:rsidRDefault="00C918A9" w:rsidP="005165BF">
            <w:pPr>
              <w:rPr>
                <w:lang w:val="en-US"/>
              </w:rPr>
            </w:pPr>
            <w:r>
              <w:rPr>
                <w:lang w:val="en-US"/>
              </w:rPr>
              <w:t>Scenario 2.1, Indoor Sub-7GHz</w:t>
            </w:r>
          </w:p>
        </w:tc>
      </w:tr>
      <w:tr w:rsidR="00C918A9" w14:paraId="1A6DF597" w14:textId="77777777" w:rsidTr="00143CA2">
        <w:trPr>
          <w:jc w:val="center"/>
        </w:trPr>
        <w:tc>
          <w:tcPr>
            <w:tcW w:w="3255" w:type="dxa"/>
          </w:tcPr>
          <w:p w14:paraId="657CF601" w14:textId="77777777" w:rsidR="00C918A9" w:rsidRDefault="00C918A9" w:rsidP="005165BF">
            <w:pPr>
              <w:rPr>
                <w:lang w:val="en-US"/>
              </w:rPr>
            </w:pPr>
            <w:r>
              <w:rPr>
                <w:lang w:val="en-US"/>
              </w:rPr>
              <w:t>Carrier Frequency</w:t>
            </w:r>
          </w:p>
        </w:tc>
        <w:tc>
          <w:tcPr>
            <w:tcW w:w="3245" w:type="dxa"/>
          </w:tcPr>
          <w:p w14:paraId="05F67595" w14:textId="58DF8C60" w:rsidR="00C918A9" w:rsidRDefault="001E01A4" w:rsidP="005165BF">
            <w:pPr>
              <w:rPr>
                <w:lang w:val="en-US"/>
              </w:rPr>
            </w:pPr>
            <w:r>
              <w:rPr>
                <w:lang w:val="en-US"/>
              </w:rPr>
              <w:t>5</w:t>
            </w:r>
            <w:r w:rsidR="00C918A9">
              <w:rPr>
                <w:lang w:val="en-US"/>
              </w:rPr>
              <w:t>GHz</w:t>
            </w:r>
          </w:p>
        </w:tc>
      </w:tr>
      <w:tr w:rsidR="001E01A4" w14:paraId="1B21E8D9" w14:textId="77777777" w:rsidTr="00143CA2">
        <w:trPr>
          <w:jc w:val="center"/>
        </w:trPr>
        <w:tc>
          <w:tcPr>
            <w:tcW w:w="3255" w:type="dxa"/>
          </w:tcPr>
          <w:p w14:paraId="5708BF41" w14:textId="3A6EEACD" w:rsidR="001E01A4" w:rsidRDefault="001E01A4" w:rsidP="005165BF">
            <w:pPr>
              <w:rPr>
                <w:lang w:val="en-US"/>
              </w:rPr>
            </w:pPr>
            <w:r>
              <w:rPr>
                <w:lang w:val="en-US"/>
              </w:rPr>
              <w:t>Channel Bandwidth</w:t>
            </w:r>
          </w:p>
        </w:tc>
        <w:tc>
          <w:tcPr>
            <w:tcW w:w="3245" w:type="dxa"/>
          </w:tcPr>
          <w:p w14:paraId="059E0B3D" w14:textId="27433A47" w:rsidR="001E01A4" w:rsidRPr="00CA7A13" w:rsidRDefault="001E01A4" w:rsidP="005165BF">
            <w:r>
              <w:t>20MHz</w:t>
            </w:r>
          </w:p>
        </w:tc>
      </w:tr>
      <w:tr w:rsidR="00C918A9" w14:paraId="4FBAABAA" w14:textId="77777777" w:rsidTr="00143CA2">
        <w:trPr>
          <w:jc w:val="center"/>
        </w:trPr>
        <w:tc>
          <w:tcPr>
            <w:tcW w:w="3255" w:type="dxa"/>
          </w:tcPr>
          <w:p w14:paraId="077371E2" w14:textId="77777777" w:rsidR="00C918A9" w:rsidRDefault="00C918A9" w:rsidP="005165BF">
            <w:pPr>
              <w:rPr>
                <w:lang w:val="en-US"/>
              </w:rPr>
            </w:pPr>
            <w:r>
              <w:rPr>
                <w:lang w:val="en-US"/>
              </w:rPr>
              <w:t>Channel Model</w:t>
            </w:r>
          </w:p>
        </w:tc>
        <w:tc>
          <w:tcPr>
            <w:tcW w:w="3245" w:type="dxa"/>
          </w:tcPr>
          <w:p w14:paraId="72E49E46" w14:textId="77777777" w:rsidR="00C918A9" w:rsidRDefault="00C918A9" w:rsidP="005165BF">
            <w:pPr>
              <w:rPr>
                <w:lang w:val="en-US"/>
              </w:rPr>
            </w:pPr>
            <w:proofErr w:type="spellStart"/>
            <w:r w:rsidRPr="00CA7A13">
              <w:t>InH</w:t>
            </w:r>
            <w:proofErr w:type="spellEnd"/>
            <w:r w:rsidRPr="00CA7A13">
              <w:t xml:space="preserve"> Open Office model in TR 38.901 Chapter 7.4.1 </w:t>
            </w:r>
          </w:p>
        </w:tc>
      </w:tr>
      <w:tr w:rsidR="00C918A9" w14:paraId="18D172D2" w14:textId="77777777" w:rsidTr="00143CA2">
        <w:trPr>
          <w:jc w:val="center"/>
        </w:trPr>
        <w:tc>
          <w:tcPr>
            <w:tcW w:w="3255" w:type="dxa"/>
          </w:tcPr>
          <w:p w14:paraId="4758736C" w14:textId="77777777" w:rsidR="00C918A9" w:rsidRDefault="00C918A9" w:rsidP="005165BF">
            <w:pPr>
              <w:rPr>
                <w:lang w:val="en-US"/>
              </w:rPr>
            </w:pPr>
            <w:r>
              <w:rPr>
                <w:lang w:val="en-US"/>
              </w:rPr>
              <w:t>BS Tx Power</w:t>
            </w:r>
          </w:p>
        </w:tc>
        <w:tc>
          <w:tcPr>
            <w:tcW w:w="3245" w:type="dxa"/>
          </w:tcPr>
          <w:p w14:paraId="2750C7D5" w14:textId="77777777" w:rsidR="00C918A9" w:rsidRDefault="00C918A9" w:rsidP="005165BF">
            <w:pPr>
              <w:rPr>
                <w:lang w:val="en-US"/>
              </w:rPr>
            </w:pPr>
            <w:r>
              <w:rPr>
                <w:lang w:val="en-US"/>
              </w:rPr>
              <w:t>18dBm</w:t>
            </w:r>
          </w:p>
        </w:tc>
      </w:tr>
      <w:tr w:rsidR="00C918A9" w14:paraId="06BB391D" w14:textId="77777777" w:rsidTr="00143CA2">
        <w:trPr>
          <w:jc w:val="center"/>
        </w:trPr>
        <w:tc>
          <w:tcPr>
            <w:tcW w:w="3255" w:type="dxa"/>
          </w:tcPr>
          <w:p w14:paraId="362EADAB" w14:textId="77777777" w:rsidR="00C918A9" w:rsidRDefault="00C918A9" w:rsidP="005165BF">
            <w:pPr>
              <w:rPr>
                <w:lang w:val="en-US"/>
              </w:rPr>
            </w:pPr>
            <w:r>
              <w:rPr>
                <w:lang w:val="en-US"/>
              </w:rPr>
              <w:t>UE Tx Power</w:t>
            </w:r>
          </w:p>
        </w:tc>
        <w:tc>
          <w:tcPr>
            <w:tcW w:w="3245" w:type="dxa"/>
          </w:tcPr>
          <w:p w14:paraId="37C9489F" w14:textId="77777777" w:rsidR="00C918A9" w:rsidRDefault="00C918A9" w:rsidP="005165BF">
            <w:pPr>
              <w:rPr>
                <w:lang w:val="en-US"/>
              </w:rPr>
            </w:pPr>
            <w:r>
              <w:rPr>
                <w:lang w:val="en-US"/>
              </w:rPr>
              <w:t>18dBm</w:t>
            </w:r>
          </w:p>
        </w:tc>
      </w:tr>
      <w:tr w:rsidR="00C918A9" w14:paraId="7A826CF4" w14:textId="77777777" w:rsidTr="00143CA2">
        <w:trPr>
          <w:jc w:val="center"/>
        </w:trPr>
        <w:tc>
          <w:tcPr>
            <w:tcW w:w="3255" w:type="dxa"/>
          </w:tcPr>
          <w:p w14:paraId="578ACE6C" w14:textId="77777777" w:rsidR="00C918A9" w:rsidRDefault="00C918A9" w:rsidP="005165BF">
            <w:pPr>
              <w:rPr>
                <w:lang w:val="en-US"/>
              </w:rPr>
            </w:pPr>
            <w:r>
              <w:rPr>
                <w:lang w:val="en-US"/>
              </w:rPr>
              <w:t>BS Antenna gain</w:t>
            </w:r>
          </w:p>
        </w:tc>
        <w:tc>
          <w:tcPr>
            <w:tcW w:w="3245" w:type="dxa"/>
          </w:tcPr>
          <w:p w14:paraId="031DEA9E" w14:textId="77777777" w:rsidR="00C918A9" w:rsidRDefault="00C918A9" w:rsidP="005165BF">
            <w:pPr>
              <w:rPr>
                <w:lang w:val="en-US"/>
              </w:rPr>
            </w:pPr>
            <w:r>
              <w:rPr>
                <w:lang w:val="en-US"/>
              </w:rPr>
              <w:t xml:space="preserve">5 </w:t>
            </w:r>
            <w:proofErr w:type="spellStart"/>
            <w:r>
              <w:rPr>
                <w:lang w:val="en-US"/>
              </w:rPr>
              <w:t>dBi</w:t>
            </w:r>
            <w:proofErr w:type="spellEnd"/>
          </w:p>
        </w:tc>
      </w:tr>
      <w:tr w:rsidR="00C918A9" w14:paraId="352550E6" w14:textId="77777777" w:rsidTr="00143CA2">
        <w:trPr>
          <w:jc w:val="center"/>
        </w:trPr>
        <w:tc>
          <w:tcPr>
            <w:tcW w:w="3255" w:type="dxa"/>
          </w:tcPr>
          <w:p w14:paraId="789AC532" w14:textId="77777777" w:rsidR="00C918A9" w:rsidRDefault="00C918A9" w:rsidP="005165BF">
            <w:pPr>
              <w:rPr>
                <w:lang w:val="en-US"/>
              </w:rPr>
            </w:pPr>
            <w:r>
              <w:rPr>
                <w:lang w:val="en-US"/>
              </w:rPr>
              <w:t>UE Antenna gain</w:t>
            </w:r>
          </w:p>
        </w:tc>
        <w:tc>
          <w:tcPr>
            <w:tcW w:w="3245" w:type="dxa"/>
          </w:tcPr>
          <w:p w14:paraId="648C1968" w14:textId="77777777" w:rsidR="00C918A9" w:rsidRDefault="00C918A9" w:rsidP="005165BF">
            <w:pPr>
              <w:rPr>
                <w:lang w:val="en-US"/>
              </w:rPr>
            </w:pPr>
            <w:r>
              <w:rPr>
                <w:lang w:val="en-US"/>
              </w:rPr>
              <w:t xml:space="preserve">0 </w:t>
            </w:r>
            <w:proofErr w:type="spellStart"/>
            <w:r>
              <w:rPr>
                <w:lang w:val="en-US"/>
              </w:rPr>
              <w:t>dBi</w:t>
            </w:r>
            <w:proofErr w:type="spellEnd"/>
          </w:p>
        </w:tc>
      </w:tr>
      <w:tr w:rsidR="00C918A9" w14:paraId="631B7FD8" w14:textId="77777777" w:rsidTr="00143CA2">
        <w:trPr>
          <w:jc w:val="center"/>
        </w:trPr>
        <w:tc>
          <w:tcPr>
            <w:tcW w:w="3255" w:type="dxa"/>
          </w:tcPr>
          <w:p w14:paraId="739D5D7F" w14:textId="77777777" w:rsidR="00C918A9" w:rsidRDefault="00C918A9" w:rsidP="005165BF">
            <w:pPr>
              <w:rPr>
                <w:lang w:val="en-US"/>
              </w:rPr>
            </w:pPr>
            <w:r>
              <w:rPr>
                <w:lang w:val="en-US"/>
              </w:rPr>
              <w:t>BS Noise Figure</w:t>
            </w:r>
          </w:p>
        </w:tc>
        <w:tc>
          <w:tcPr>
            <w:tcW w:w="3245" w:type="dxa"/>
          </w:tcPr>
          <w:p w14:paraId="7718B816" w14:textId="77777777" w:rsidR="00C918A9" w:rsidRDefault="00C918A9" w:rsidP="005165BF">
            <w:pPr>
              <w:rPr>
                <w:lang w:val="en-US"/>
              </w:rPr>
            </w:pPr>
            <w:r>
              <w:rPr>
                <w:lang w:val="en-US"/>
              </w:rPr>
              <w:t>5dB</w:t>
            </w:r>
          </w:p>
        </w:tc>
      </w:tr>
      <w:tr w:rsidR="00C918A9" w14:paraId="1EA592E0" w14:textId="77777777" w:rsidTr="00143CA2">
        <w:trPr>
          <w:jc w:val="center"/>
        </w:trPr>
        <w:tc>
          <w:tcPr>
            <w:tcW w:w="3255" w:type="dxa"/>
          </w:tcPr>
          <w:p w14:paraId="3104699F" w14:textId="77777777" w:rsidR="00C918A9" w:rsidRDefault="00C918A9" w:rsidP="005165BF">
            <w:pPr>
              <w:rPr>
                <w:lang w:val="en-US"/>
              </w:rPr>
            </w:pPr>
            <w:r>
              <w:rPr>
                <w:lang w:val="en-US"/>
              </w:rPr>
              <w:t>UE Receiver Noise Figure</w:t>
            </w:r>
          </w:p>
        </w:tc>
        <w:tc>
          <w:tcPr>
            <w:tcW w:w="3245" w:type="dxa"/>
          </w:tcPr>
          <w:p w14:paraId="1154BEAC" w14:textId="77777777" w:rsidR="00C918A9" w:rsidRDefault="00C918A9" w:rsidP="005165BF">
            <w:pPr>
              <w:rPr>
                <w:lang w:val="en-US"/>
              </w:rPr>
            </w:pPr>
            <w:r>
              <w:rPr>
                <w:lang w:val="en-US"/>
              </w:rPr>
              <w:t>9dB</w:t>
            </w:r>
          </w:p>
        </w:tc>
      </w:tr>
      <w:tr w:rsidR="00C918A9" w14:paraId="09F76068" w14:textId="77777777" w:rsidTr="00143CA2">
        <w:trPr>
          <w:jc w:val="center"/>
        </w:trPr>
        <w:tc>
          <w:tcPr>
            <w:tcW w:w="3255" w:type="dxa"/>
          </w:tcPr>
          <w:p w14:paraId="510052BF" w14:textId="77777777" w:rsidR="00C918A9" w:rsidRDefault="00C918A9" w:rsidP="005165BF">
            <w:pPr>
              <w:rPr>
                <w:lang w:val="en-US"/>
              </w:rPr>
            </w:pPr>
            <w:r>
              <w:rPr>
                <w:lang w:val="en-US"/>
              </w:rPr>
              <w:t>UE receiver</w:t>
            </w:r>
          </w:p>
        </w:tc>
        <w:tc>
          <w:tcPr>
            <w:tcW w:w="3245" w:type="dxa"/>
          </w:tcPr>
          <w:p w14:paraId="14734C25" w14:textId="77777777" w:rsidR="00C918A9" w:rsidRDefault="00C918A9" w:rsidP="005165BF">
            <w:pPr>
              <w:rPr>
                <w:lang w:val="en-US"/>
              </w:rPr>
            </w:pPr>
            <w:r w:rsidRPr="00CA7A13">
              <w:t>MMSE-IRC as the baseline receiver</w:t>
            </w:r>
          </w:p>
        </w:tc>
      </w:tr>
      <w:tr w:rsidR="00C918A9" w14:paraId="4A326E3F" w14:textId="77777777" w:rsidTr="00143CA2">
        <w:trPr>
          <w:jc w:val="center"/>
        </w:trPr>
        <w:tc>
          <w:tcPr>
            <w:tcW w:w="3255" w:type="dxa"/>
          </w:tcPr>
          <w:p w14:paraId="723A23DC" w14:textId="77777777" w:rsidR="00C918A9" w:rsidRDefault="00C918A9" w:rsidP="005165BF">
            <w:pPr>
              <w:rPr>
                <w:lang w:val="en-US"/>
              </w:rPr>
            </w:pPr>
            <w:r>
              <w:rPr>
                <w:lang w:val="en-US"/>
              </w:rPr>
              <w:t>BS antenna Array configuration</w:t>
            </w:r>
          </w:p>
        </w:tc>
        <w:tc>
          <w:tcPr>
            <w:tcW w:w="3245" w:type="dxa"/>
          </w:tcPr>
          <w:p w14:paraId="3B7EA3F6" w14:textId="77777777" w:rsidR="00C918A9" w:rsidRDefault="00C918A9" w:rsidP="005165BF">
            <w:pPr>
              <w:rPr>
                <w:lang w:val="en-US"/>
              </w:rPr>
            </w:pPr>
            <w:r w:rsidRPr="00CA7A13">
              <w:t>(M, N, P, M</w:t>
            </w:r>
            <w:r w:rsidRPr="00CA7A13">
              <w:rPr>
                <w:vertAlign w:val="subscript"/>
              </w:rPr>
              <w:t>g</w:t>
            </w:r>
            <w:r w:rsidRPr="00CA7A13">
              <w:t xml:space="preserve">, </w:t>
            </w:r>
            <w:proofErr w:type="gramStart"/>
            <w:r w:rsidRPr="00CA7A13">
              <w:t>N</w:t>
            </w:r>
            <w:r w:rsidRPr="00CA7A13">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C918A9" w14:paraId="55A949FF" w14:textId="77777777" w:rsidTr="00143CA2">
        <w:trPr>
          <w:jc w:val="center"/>
        </w:trPr>
        <w:tc>
          <w:tcPr>
            <w:tcW w:w="3255" w:type="dxa"/>
          </w:tcPr>
          <w:p w14:paraId="0BBC5350" w14:textId="77777777" w:rsidR="00C918A9" w:rsidRDefault="00C918A9" w:rsidP="005165BF">
            <w:pPr>
              <w:rPr>
                <w:lang w:val="en-US"/>
              </w:rPr>
            </w:pPr>
            <w:r>
              <w:rPr>
                <w:lang w:val="en-US"/>
              </w:rPr>
              <w:t>UE antenna Array configuration</w:t>
            </w:r>
          </w:p>
        </w:tc>
        <w:tc>
          <w:tcPr>
            <w:tcW w:w="3245" w:type="dxa"/>
          </w:tcPr>
          <w:p w14:paraId="52D4D12B" w14:textId="77777777" w:rsidR="00C918A9" w:rsidRDefault="00C918A9" w:rsidP="005165BF">
            <w:pPr>
              <w:rPr>
                <w:lang w:val="en-US"/>
              </w:rPr>
            </w:pPr>
            <w:r w:rsidRPr="00CA7A13">
              <w:t xml:space="preserve">(M, N, P, Mg, Ng) = (1, 1,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C918A9" w14:paraId="7B275853" w14:textId="77777777" w:rsidTr="00143CA2">
        <w:trPr>
          <w:jc w:val="center"/>
        </w:trPr>
        <w:tc>
          <w:tcPr>
            <w:tcW w:w="3255" w:type="dxa"/>
          </w:tcPr>
          <w:p w14:paraId="5A88A0B7" w14:textId="03920253" w:rsidR="00C918A9" w:rsidRDefault="00297F02" w:rsidP="005165BF">
            <w:pPr>
              <w:rPr>
                <w:lang w:val="en-US"/>
              </w:rPr>
            </w:pPr>
            <w:r>
              <w:rPr>
                <w:lang w:val="en-US"/>
              </w:rPr>
              <w:lastRenderedPageBreak/>
              <w:t>C</w:t>
            </w:r>
            <w:r w:rsidR="00C918A9">
              <w:rPr>
                <w:lang w:val="en-US"/>
              </w:rPr>
              <w:t>omments</w:t>
            </w:r>
          </w:p>
        </w:tc>
        <w:tc>
          <w:tcPr>
            <w:tcW w:w="3245" w:type="dxa"/>
          </w:tcPr>
          <w:p w14:paraId="46B50743" w14:textId="55316A98" w:rsidR="00C918A9" w:rsidRPr="00655D88" w:rsidRDefault="00C918A9" w:rsidP="005165BF">
            <w:pPr>
              <w:rPr>
                <w:lang w:val="en-US"/>
              </w:rPr>
            </w:pPr>
            <w:r w:rsidRPr="00D55D03">
              <w:rPr>
                <w:lang w:val="en-US"/>
              </w:rPr>
              <w:t xml:space="preserve">No EIRP limits available for 6GHz, thus LAA [TR 36.889 §A1.1] is used as baseline for power settings. </w:t>
            </w:r>
          </w:p>
        </w:tc>
      </w:tr>
    </w:tbl>
    <w:p w14:paraId="38C81308" w14:textId="77777777" w:rsidR="005165BF" w:rsidRPr="005165BF" w:rsidRDefault="005165BF" w:rsidP="00405542">
      <w:pPr>
        <w:spacing w:before="120" w:after="0"/>
        <w:rPr>
          <w:szCs w:val="20"/>
          <w:lang w:val="en-US" w:eastAsia="ko-KR"/>
        </w:rPr>
      </w:pPr>
    </w:p>
    <w:p w14:paraId="00FFCEE1" w14:textId="035CCB20" w:rsidR="005A2411" w:rsidRDefault="009D1995" w:rsidP="00405542">
      <w:pPr>
        <w:spacing w:before="120" w:after="0"/>
        <w:rPr>
          <w:rFonts w:eastAsia="SimSun"/>
          <w:szCs w:val="20"/>
          <w:lang w:val="en-US" w:eastAsia="zh-CN"/>
        </w:rPr>
      </w:pPr>
      <w:r>
        <w:rPr>
          <w:rFonts w:eastAsia="SimSun"/>
          <w:szCs w:val="20"/>
          <w:lang w:val="en-US" w:eastAsia="zh-CN"/>
        </w:rPr>
        <w:t xml:space="preserve">As this </w:t>
      </w:r>
      <w:r w:rsidR="005A2411">
        <w:rPr>
          <w:rFonts w:eastAsia="SimSun"/>
          <w:szCs w:val="20"/>
          <w:lang w:val="en-US" w:eastAsia="zh-CN"/>
        </w:rPr>
        <w:t xml:space="preserve">indoor scenario is </w:t>
      </w:r>
      <w:r>
        <w:rPr>
          <w:rFonts w:eastAsia="SimSun"/>
          <w:szCs w:val="20"/>
          <w:lang w:val="en-US" w:eastAsia="zh-CN"/>
        </w:rPr>
        <w:t>open office model, 20 meter of inter-BSS</w:t>
      </w:r>
      <w:r w:rsidR="005A2411">
        <w:rPr>
          <w:rFonts w:eastAsia="SimSun"/>
          <w:szCs w:val="20"/>
          <w:lang w:val="en-US" w:eastAsia="zh-CN"/>
        </w:rPr>
        <w:t xml:space="preserve"> distance corresponds to 72dB free space pathloss. It may be worthwhile to study the effect with fewer number of gNB nodes, for example, 3 </w:t>
      </w:r>
      <w:proofErr w:type="spellStart"/>
      <w:r w:rsidR="005A2411">
        <w:rPr>
          <w:rFonts w:eastAsia="SimSun"/>
          <w:szCs w:val="20"/>
          <w:lang w:val="en-US" w:eastAsia="zh-CN"/>
        </w:rPr>
        <w:t>gNBs</w:t>
      </w:r>
      <w:proofErr w:type="spellEnd"/>
      <w:r w:rsidR="005A2411">
        <w:rPr>
          <w:rFonts w:eastAsia="SimSun"/>
          <w:szCs w:val="20"/>
          <w:lang w:val="en-US" w:eastAsia="zh-CN"/>
        </w:rPr>
        <w:t xml:space="preserve"> from each operator.</w:t>
      </w:r>
    </w:p>
    <w:p w14:paraId="19E92CB8" w14:textId="39E1FEB0" w:rsidR="005A2411" w:rsidRDefault="005A2411" w:rsidP="00405542">
      <w:pPr>
        <w:spacing w:before="120" w:after="0"/>
        <w:rPr>
          <w:rFonts w:eastAsia="SimSun"/>
          <w:b/>
          <w:szCs w:val="20"/>
          <w:lang w:val="en-US" w:eastAsia="zh-CN"/>
        </w:rPr>
      </w:pPr>
      <w:r w:rsidRPr="00033AB2">
        <w:rPr>
          <w:rFonts w:eastAsia="SimSun"/>
          <w:b/>
          <w:szCs w:val="20"/>
          <w:lang w:val="en-US" w:eastAsia="zh-CN"/>
        </w:rPr>
        <w:t xml:space="preserve">Observation 1: </w:t>
      </w:r>
      <w:r w:rsidR="00033AB2" w:rsidRPr="00033AB2">
        <w:rPr>
          <w:rFonts w:eastAsia="SimSun"/>
          <w:b/>
          <w:szCs w:val="20"/>
          <w:lang w:val="en-US" w:eastAsia="zh-CN"/>
        </w:rPr>
        <w:t xml:space="preserve">in an indoor open office scenario, 20 meter of inter-BSS distance is short. </w:t>
      </w:r>
      <w:r w:rsidR="00290210">
        <w:rPr>
          <w:rFonts w:eastAsia="SimSun"/>
          <w:b/>
          <w:szCs w:val="20"/>
          <w:lang w:val="en-US" w:eastAsia="zh-CN"/>
        </w:rPr>
        <w:t>I</w:t>
      </w:r>
      <w:r w:rsidR="00033AB2" w:rsidRPr="00033AB2">
        <w:rPr>
          <w:rFonts w:eastAsia="SimSun"/>
          <w:b/>
          <w:szCs w:val="20"/>
          <w:lang w:val="en-US" w:eastAsia="zh-CN"/>
        </w:rPr>
        <w:t>t is worthwhile to study the effect of 3+3 gNB configuration for such scenario.</w:t>
      </w:r>
    </w:p>
    <w:p w14:paraId="2DF4743D" w14:textId="161C1AE2" w:rsidR="00536752" w:rsidRDefault="00536752" w:rsidP="00405542">
      <w:pPr>
        <w:spacing w:before="120" w:after="0"/>
        <w:rPr>
          <w:rFonts w:eastAsia="SimSun"/>
          <w:b/>
          <w:szCs w:val="20"/>
          <w:lang w:val="en-US" w:eastAsia="zh-CN"/>
        </w:rPr>
      </w:pPr>
    </w:p>
    <w:p w14:paraId="4F4017F5" w14:textId="30D91F1D" w:rsidR="00536752" w:rsidRDefault="00536752" w:rsidP="00405542">
      <w:pPr>
        <w:spacing w:before="120" w:after="0"/>
        <w:rPr>
          <w:rFonts w:eastAsia="SimSun"/>
          <w:szCs w:val="20"/>
          <w:lang w:val="en-US" w:eastAsia="zh-CN"/>
        </w:rPr>
      </w:pPr>
      <w:r>
        <w:rPr>
          <w:rFonts w:eastAsia="SimSun"/>
          <w:szCs w:val="20"/>
          <w:lang w:val="en-US" w:eastAsia="zh-CN"/>
        </w:rPr>
        <w:t xml:space="preserve">As extensive work has been done on the co-existence between LAA and Wi-Fi during the development of LAA work, and the principle of LAA design (like LBT </w:t>
      </w:r>
      <w:proofErr w:type="spellStart"/>
      <w:r>
        <w:rPr>
          <w:rFonts w:eastAsia="SimSun"/>
          <w:szCs w:val="20"/>
          <w:lang w:val="en-US" w:eastAsia="zh-CN"/>
        </w:rPr>
        <w:t>etc</w:t>
      </w:r>
      <w:proofErr w:type="spellEnd"/>
      <w:r>
        <w:rPr>
          <w:rFonts w:eastAsia="SimSun"/>
          <w:szCs w:val="20"/>
          <w:lang w:val="en-US" w:eastAsia="zh-CN"/>
        </w:rPr>
        <w:t>) should be followed for the development of NR-U techniques, we propose that:</w:t>
      </w:r>
    </w:p>
    <w:p w14:paraId="1830C426" w14:textId="77777777" w:rsidR="00536752" w:rsidRDefault="00536752" w:rsidP="00536752">
      <w:pPr>
        <w:rPr>
          <w:rFonts w:eastAsia="SimSun"/>
          <w:szCs w:val="20"/>
          <w:lang w:val="en-US" w:eastAsia="zh-CN"/>
        </w:rPr>
      </w:pPr>
    </w:p>
    <w:p w14:paraId="128AE81C" w14:textId="64050B62" w:rsidR="00536752" w:rsidRPr="00536752" w:rsidRDefault="00536752" w:rsidP="00536752">
      <w:pPr>
        <w:rPr>
          <w:b/>
        </w:rPr>
      </w:pPr>
      <w:r w:rsidRPr="00536752">
        <w:rPr>
          <w:rFonts w:eastAsia="SimSun"/>
          <w:b/>
          <w:szCs w:val="20"/>
          <w:lang w:val="en-US" w:eastAsia="zh-CN"/>
        </w:rPr>
        <w:t>Proposal</w:t>
      </w:r>
      <w:r w:rsidR="00AE4B08">
        <w:rPr>
          <w:rFonts w:eastAsia="SimSun"/>
          <w:b/>
          <w:szCs w:val="20"/>
          <w:lang w:val="en-US" w:eastAsia="zh-CN"/>
        </w:rPr>
        <w:t xml:space="preserve"> 2</w:t>
      </w:r>
      <w:r w:rsidRPr="00536752">
        <w:rPr>
          <w:rFonts w:eastAsia="SimSun"/>
          <w:b/>
          <w:szCs w:val="20"/>
          <w:lang w:val="en-US" w:eastAsia="zh-CN"/>
        </w:rPr>
        <w:t xml:space="preserve">: </w:t>
      </w:r>
      <w:r>
        <w:rPr>
          <w:rFonts w:eastAsia="SimSun"/>
          <w:b/>
          <w:szCs w:val="20"/>
          <w:lang w:val="en-US" w:eastAsia="zh-CN"/>
        </w:rPr>
        <w:t>D</w:t>
      </w:r>
      <w:r w:rsidRPr="00536752">
        <w:rPr>
          <w:b/>
        </w:rPr>
        <w:t>e-prioritize co-existence study between NR and Wi-Fi on 5GHz and 60GHz band</w:t>
      </w:r>
    </w:p>
    <w:p w14:paraId="0E46F071" w14:textId="3446827B" w:rsidR="007C6775" w:rsidRDefault="007C6775" w:rsidP="007C6775">
      <w:pPr>
        <w:pStyle w:val="Heading2"/>
        <w:rPr>
          <w:rFonts w:ascii="Arial" w:hAnsi="Arial"/>
          <w:szCs w:val="24"/>
        </w:rPr>
      </w:pPr>
      <w:r>
        <w:rPr>
          <w:rFonts w:ascii="Arial" w:hAnsi="Arial"/>
          <w:szCs w:val="24"/>
        </w:rPr>
        <w:t xml:space="preserve">Indoor with </w:t>
      </w:r>
      <w:proofErr w:type="spellStart"/>
      <w:r>
        <w:rPr>
          <w:rFonts w:ascii="Arial" w:hAnsi="Arial"/>
          <w:szCs w:val="24"/>
        </w:rPr>
        <w:t>mmW</w:t>
      </w:r>
      <w:proofErr w:type="spellEnd"/>
      <w:r>
        <w:rPr>
          <w:rFonts w:ascii="Arial" w:hAnsi="Arial"/>
          <w:szCs w:val="24"/>
        </w:rPr>
        <w:t xml:space="preserve"> </w:t>
      </w:r>
    </w:p>
    <w:p w14:paraId="0072F033" w14:textId="050FDCDC" w:rsidR="00E20F5A" w:rsidRDefault="00E20F5A" w:rsidP="00E20F5A">
      <w:pPr>
        <w:spacing w:before="120" w:after="0"/>
        <w:rPr>
          <w:szCs w:val="20"/>
          <w:lang w:eastAsia="ko-KR"/>
        </w:rPr>
      </w:pPr>
      <w:r>
        <w:rPr>
          <w:szCs w:val="20"/>
          <w:lang w:eastAsia="ko-KR"/>
        </w:rPr>
        <w:t xml:space="preserve">This simulation is to evaluate </w:t>
      </w:r>
      <w:proofErr w:type="spellStart"/>
      <w:r>
        <w:rPr>
          <w:szCs w:val="20"/>
          <w:lang w:eastAsia="ko-KR"/>
        </w:rPr>
        <w:t>mmW</w:t>
      </w:r>
      <w:proofErr w:type="spellEnd"/>
      <w:r>
        <w:rPr>
          <w:szCs w:val="20"/>
          <w:lang w:eastAsia="ko-KR"/>
        </w:rPr>
        <w:t xml:space="preserve"> NR-</w:t>
      </w:r>
      <w:r w:rsidR="004C6428">
        <w:rPr>
          <w:szCs w:val="20"/>
          <w:lang w:eastAsia="ko-KR"/>
        </w:rPr>
        <w:t>U</w:t>
      </w:r>
      <w:r>
        <w:rPr>
          <w:szCs w:val="20"/>
          <w:lang w:eastAsia="ko-KR"/>
        </w:rPr>
        <w:t xml:space="preserve"> technology in an indoor scenario</w:t>
      </w:r>
      <w:r w:rsidR="00BE5542">
        <w:rPr>
          <w:szCs w:val="20"/>
          <w:lang w:eastAsia="ko-KR"/>
        </w:rPr>
        <w:t xml:space="preserve">. This </w:t>
      </w:r>
      <w:r w:rsidR="00435AC7">
        <w:rPr>
          <w:szCs w:val="20"/>
          <w:lang w:eastAsia="ko-KR"/>
        </w:rPr>
        <w:t>scenario</w:t>
      </w:r>
      <w:r w:rsidR="00BE5542">
        <w:rPr>
          <w:szCs w:val="20"/>
          <w:lang w:eastAsia="ko-KR"/>
        </w:rPr>
        <w:t xml:space="preserve"> is basically the same as </w:t>
      </w:r>
      <w:r w:rsidR="00435AC7">
        <w:rPr>
          <w:szCs w:val="20"/>
          <w:lang w:eastAsia="ko-KR"/>
        </w:rPr>
        <w:t>2.1 except that a different carrier frequency should be used. Correspondingly, Antenna array configuration at UE and gNB are changed.</w:t>
      </w:r>
    </w:p>
    <w:p w14:paraId="3923C879" w14:textId="77777777" w:rsidR="00BE5542" w:rsidRPr="009E069B" w:rsidRDefault="00BE5542" w:rsidP="00E20F5A">
      <w:pPr>
        <w:spacing w:before="120" w:after="0"/>
        <w:rPr>
          <w:szCs w:val="20"/>
          <w:lang w:eastAsia="ko-KR"/>
        </w:rPr>
      </w:pPr>
    </w:p>
    <w:tbl>
      <w:tblPr>
        <w:tblStyle w:val="TableGrid"/>
        <w:tblW w:w="0" w:type="auto"/>
        <w:jc w:val="center"/>
        <w:tblLook w:val="04A0" w:firstRow="1" w:lastRow="0" w:firstColumn="1" w:lastColumn="0" w:noHBand="0" w:noVBand="1"/>
      </w:tblPr>
      <w:tblGrid>
        <w:gridCol w:w="3255"/>
        <w:gridCol w:w="3419"/>
      </w:tblGrid>
      <w:tr w:rsidR="00CD1E60" w14:paraId="3F4E6D46" w14:textId="77777777" w:rsidTr="00143CA2">
        <w:trPr>
          <w:jc w:val="center"/>
        </w:trPr>
        <w:tc>
          <w:tcPr>
            <w:tcW w:w="3255" w:type="dxa"/>
          </w:tcPr>
          <w:p w14:paraId="04A448E5" w14:textId="77777777" w:rsidR="00CD1E60" w:rsidRDefault="00CD1E60" w:rsidP="005165BF">
            <w:pPr>
              <w:rPr>
                <w:lang w:val="en-US"/>
              </w:rPr>
            </w:pPr>
            <w:r>
              <w:rPr>
                <w:lang w:val="en-US"/>
              </w:rPr>
              <w:t>Parameters</w:t>
            </w:r>
          </w:p>
        </w:tc>
        <w:tc>
          <w:tcPr>
            <w:tcW w:w="3419" w:type="dxa"/>
          </w:tcPr>
          <w:p w14:paraId="1B7053E0" w14:textId="77777777" w:rsidR="00CD1E60" w:rsidRDefault="00CD1E60" w:rsidP="005165BF">
            <w:pPr>
              <w:rPr>
                <w:lang w:val="en-US"/>
              </w:rPr>
            </w:pPr>
            <w:r>
              <w:rPr>
                <w:lang w:val="en-US"/>
              </w:rPr>
              <w:t xml:space="preserve">Scenario 2.2, Indoor </w:t>
            </w:r>
            <w:proofErr w:type="spellStart"/>
            <w:r>
              <w:rPr>
                <w:lang w:val="en-US"/>
              </w:rPr>
              <w:t>mmW</w:t>
            </w:r>
            <w:proofErr w:type="spellEnd"/>
          </w:p>
        </w:tc>
      </w:tr>
      <w:tr w:rsidR="00CD1E60" w14:paraId="32EF0DB0" w14:textId="77777777" w:rsidTr="00143CA2">
        <w:trPr>
          <w:jc w:val="center"/>
        </w:trPr>
        <w:tc>
          <w:tcPr>
            <w:tcW w:w="3255" w:type="dxa"/>
          </w:tcPr>
          <w:p w14:paraId="3EC2F969" w14:textId="77777777" w:rsidR="00CD1E60" w:rsidRDefault="00CD1E60" w:rsidP="005165BF">
            <w:pPr>
              <w:rPr>
                <w:lang w:val="en-US"/>
              </w:rPr>
            </w:pPr>
            <w:r>
              <w:rPr>
                <w:lang w:val="en-US"/>
              </w:rPr>
              <w:t>Carrier Frequency</w:t>
            </w:r>
          </w:p>
        </w:tc>
        <w:tc>
          <w:tcPr>
            <w:tcW w:w="3419" w:type="dxa"/>
          </w:tcPr>
          <w:p w14:paraId="324F9AB6" w14:textId="0BC70B6F" w:rsidR="00CD1E60" w:rsidRDefault="008D56B2" w:rsidP="005165BF">
            <w:pPr>
              <w:rPr>
                <w:lang w:val="en-US"/>
              </w:rPr>
            </w:pPr>
            <w:r>
              <w:rPr>
                <w:lang w:val="en-US"/>
              </w:rPr>
              <w:t>37</w:t>
            </w:r>
            <w:r w:rsidR="001F3F16">
              <w:rPr>
                <w:lang w:val="en-US"/>
              </w:rPr>
              <w:t>G</w:t>
            </w:r>
            <w:r w:rsidR="007358EE">
              <w:rPr>
                <w:lang w:val="en-US"/>
              </w:rPr>
              <w:t>Hz, 60GHz</w:t>
            </w:r>
            <w:r>
              <w:rPr>
                <w:lang w:val="en-US"/>
              </w:rPr>
              <w:t xml:space="preserve"> </w:t>
            </w:r>
          </w:p>
        </w:tc>
      </w:tr>
      <w:tr w:rsidR="00B32281" w14:paraId="7F825909" w14:textId="77777777" w:rsidTr="00143CA2">
        <w:trPr>
          <w:jc w:val="center"/>
        </w:trPr>
        <w:tc>
          <w:tcPr>
            <w:tcW w:w="3255" w:type="dxa"/>
          </w:tcPr>
          <w:p w14:paraId="259104CE" w14:textId="4E2A59C4" w:rsidR="00B32281" w:rsidRDefault="00B32281" w:rsidP="005165BF">
            <w:pPr>
              <w:rPr>
                <w:lang w:val="en-US"/>
              </w:rPr>
            </w:pPr>
            <w:r>
              <w:rPr>
                <w:lang w:val="en-US"/>
              </w:rPr>
              <w:t>Channel Bandwidth</w:t>
            </w:r>
          </w:p>
        </w:tc>
        <w:tc>
          <w:tcPr>
            <w:tcW w:w="3419" w:type="dxa"/>
          </w:tcPr>
          <w:p w14:paraId="47721AFE" w14:textId="2B76B4C7" w:rsidR="00B32281" w:rsidRPr="003862F7" w:rsidRDefault="00F266F6" w:rsidP="005165BF">
            <w:pPr>
              <w:rPr>
                <w:rFonts w:eastAsia="SimSun"/>
                <w:lang w:val="en-US" w:eastAsia="zh-CN"/>
              </w:rPr>
            </w:pPr>
            <w:r>
              <w:rPr>
                <w:lang w:val="en-US"/>
              </w:rPr>
              <w:t>2.16G</w:t>
            </w:r>
            <w:r w:rsidR="00DF0DF7">
              <w:rPr>
                <w:lang w:val="en-US"/>
              </w:rPr>
              <w:t>Hz for 60GHz</w:t>
            </w:r>
          </w:p>
        </w:tc>
      </w:tr>
      <w:tr w:rsidR="00CD1E60" w14:paraId="1D0B96C3" w14:textId="77777777" w:rsidTr="00143CA2">
        <w:trPr>
          <w:jc w:val="center"/>
        </w:trPr>
        <w:tc>
          <w:tcPr>
            <w:tcW w:w="3255" w:type="dxa"/>
          </w:tcPr>
          <w:p w14:paraId="17ECDD0D" w14:textId="77777777" w:rsidR="00CD1E60" w:rsidRDefault="00CD1E60" w:rsidP="005165BF">
            <w:pPr>
              <w:rPr>
                <w:lang w:val="en-US"/>
              </w:rPr>
            </w:pPr>
            <w:r>
              <w:rPr>
                <w:lang w:val="en-US"/>
              </w:rPr>
              <w:t>Channel Model</w:t>
            </w:r>
          </w:p>
        </w:tc>
        <w:tc>
          <w:tcPr>
            <w:tcW w:w="3419" w:type="dxa"/>
          </w:tcPr>
          <w:p w14:paraId="27D121D4" w14:textId="77777777" w:rsidR="00CD1E60" w:rsidRDefault="00CD1E60" w:rsidP="005165BF">
            <w:pPr>
              <w:rPr>
                <w:lang w:val="en-US"/>
              </w:rPr>
            </w:pPr>
            <w:proofErr w:type="spellStart"/>
            <w:r w:rsidRPr="00CA7A13">
              <w:t>InH</w:t>
            </w:r>
            <w:proofErr w:type="spellEnd"/>
            <w:r w:rsidRPr="00CA7A13">
              <w:t xml:space="preserve"> Open office model in TR 38.901 Chapter 7.4.1 </w:t>
            </w:r>
          </w:p>
        </w:tc>
      </w:tr>
      <w:tr w:rsidR="00CD1E60" w14:paraId="30AA7466" w14:textId="77777777" w:rsidTr="00143CA2">
        <w:trPr>
          <w:jc w:val="center"/>
        </w:trPr>
        <w:tc>
          <w:tcPr>
            <w:tcW w:w="3255" w:type="dxa"/>
          </w:tcPr>
          <w:p w14:paraId="60A37B06" w14:textId="77777777" w:rsidR="00CD1E60" w:rsidRDefault="00CD1E60" w:rsidP="005165BF">
            <w:pPr>
              <w:rPr>
                <w:lang w:val="en-US"/>
              </w:rPr>
            </w:pPr>
            <w:r>
              <w:rPr>
                <w:lang w:val="en-US"/>
              </w:rPr>
              <w:t>BS Tx Power</w:t>
            </w:r>
          </w:p>
        </w:tc>
        <w:tc>
          <w:tcPr>
            <w:tcW w:w="3419" w:type="dxa"/>
          </w:tcPr>
          <w:p w14:paraId="52661117" w14:textId="77777777" w:rsidR="00CD1E60" w:rsidRDefault="00CD1E60" w:rsidP="005165BF">
            <w:pPr>
              <w:rPr>
                <w:lang w:val="en-US"/>
              </w:rPr>
            </w:pPr>
            <w:r>
              <w:rPr>
                <w:lang w:val="en-US"/>
              </w:rPr>
              <w:t>14dBm*</w:t>
            </w:r>
          </w:p>
        </w:tc>
      </w:tr>
      <w:tr w:rsidR="00CD1E60" w14:paraId="394E86E7" w14:textId="77777777" w:rsidTr="00143CA2">
        <w:trPr>
          <w:jc w:val="center"/>
        </w:trPr>
        <w:tc>
          <w:tcPr>
            <w:tcW w:w="3255" w:type="dxa"/>
          </w:tcPr>
          <w:p w14:paraId="16404D1E" w14:textId="77777777" w:rsidR="00CD1E60" w:rsidRDefault="00CD1E60" w:rsidP="005165BF">
            <w:pPr>
              <w:rPr>
                <w:lang w:val="en-US"/>
              </w:rPr>
            </w:pPr>
            <w:r>
              <w:rPr>
                <w:lang w:val="en-US"/>
              </w:rPr>
              <w:t>UE Tx Power</w:t>
            </w:r>
          </w:p>
        </w:tc>
        <w:tc>
          <w:tcPr>
            <w:tcW w:w="3419" w:type="dxa"/>
          </w:tcPr>
          <w:p w14:paraId="61529C99" w14:textId="77777777" w:rsidR="00CD1E60" w:rsidRDefault="00CD1E60" w:rsidP="005165BF">
            <w:pPr>
              <w:rPr>
                <w:lang w:val="en-US"/>
              </w:rPr>
            </w:pPr>
            <w:r>
              <w:rPr>
                <w:lang w:val="en-US"/>
              </w:rPr>
              <w:t>21dBm</w:t>
            </w:r>
          </w:p>
        </w:tc>
      </w:tr>
      <w:tr w:rsidR="00CD1E60" w14:paraId="78ABB9CE" w14:textId="77777777" w:rsidTr="00143CA2">
        <w:trPr>
          <w:jc w:val="center"/>
        </w:trPr>
        <w:tc>
          <w:tcPr>
            <w:tcW w:w="3255" w:type="dxa"/>
          </w:tcPr>
          <w:p w14:paraId="149A2649" w14:textId="77777777" w:rsidR="00CD1E60" w:rsidRDefault="00CD1E60" w:rsidP="005165BF">
            <w:pPr>
              <w:rPr>
                <w:lang w:val="en-US"/>
              </w:rPr>
            </w:pPr>
            <w:r>
              <w:rPr>
                <w:lang w:val="en-US"/>
              </w:rPr>
              <w:t>BS Antenna gain</w:t>
            </w:r>
          </w:p>
        </w:tc>
        <w:tc>
          <w:tcPr>
            <w:tcW w:w="3419" w:type="dxa"/>
          </w:tcPr>
          <w:p w14:paraId="4A67516E" w14:textId="77777777" w:rsidR="00CD1E60" w:rsidRDefault="00CD1E60" w:rsidP="005165BF">
            <w:pPr>
              <w:rPr>
                <w:lang w:val="en-US"/>
              </w:rPr>
            </w:pPr>
            <w:r>
              <w:rPr>
                <w:lang w:val="en-US"/>
              </w:rPr>
              <w:t xml:space="preserve">5 </w:t>
            </w:r>
            <w:proofErr w:type="spellStart"/>
            <w:r>
              <w:rPr>
                <w:lang w:val="en-US"/>
              </w:rPr>
              <w:t>dBi</w:t>
            </w:r>
            <w:proofErr w:type="spellEnd"/>
          </w:p>
        </w:tc>
      </w:tr>
      <w:tr w:rsidR="00CD1E60" w14:paraId="7939926E" w14:textId="77777777" w:rsidTr="00143CA2">
        <w:trPr>
          <w:jc w:val="center"/>
        </w:trPr>
        <w:tc>
          <w:tcPr>
            <w:tcW w:w="3255" w:type="dxa"/>
          </w:tcPr>
          <w:p w14:paraId="6F0413A9" w14:textId="77777777" w:rsidR="00CD1E60" w:rsidRDefault="00CD1E60" w:rsidP="005165BF">
            <w:pPr>
              <w:rPr>
                <w:lang w:val="en-US"/>
              </w:rPr>
            </w:pPr>
            <w:r>
              <w:rPr>
                <w:lang w:val="en-US"/>
              </w:rPr>
              <w:t>UE Antenna gain</w:t>
            </w:r>
          </w:p>
        </w:tc>
        <w:tc>
          <w:tcPr>
            <w:tcW w:w="3419" w:type="dxa"/>
          </w:tcPr>
          <w:p w14:paraId="00EF5918" w14:textId="77777777" w:rsidR="00CD1E60" w:rsidRDefault="00CD1E60" w:rsidP="005165BF">
            <w:pPr>
              <w:rPr>
                <w:lang w:val="en-US"/>
              </w:rPr>
            </w:pPr>
            <w:r>
              <w:rPr>
                <w:lang w:val="en-US"/>
              </w:rPr>
              <w:t xml:space="preserve">0 </w:t>
            </w:r>
            <w:proofErr w:type="spellStart"/>
            <w:r>
              <w:rPr>
                <w:lang w:val="en-US"/>
              </w:rPr>
              <w:t>dBi</w:t>
            </w:r>
            <w:proofErr w:type="spellEnd"/>
          </w:p>
        </w:tc>
      </w:tr>
      <w:tr w:rsidR="00CD1E60" w14:paraId="62586807" w14:textId="77777777" w:rsidTr="00143CA2">
        <w:trPr>
          <w:jc w:val="center"/>
        </w:trPr>
        <w:tc>
          <w:tcPr>
            <w:tcW w:w="3255" w:type="dxa"/>
          </w:tcPr>
          <w:p w14:paraId="30B38651" w14:textId="77777777" w:rsidR="00CD1E60" w:rsidRDefault="00CD1E60" w:rsidP="005165BF">
            <w:pPr>
              <w:rPr>
                <w:lang w:val="en-US"/>
              </w:rPr>
            </w:pPr>
            <w:r>
              <w:rPr>
                <w:lang w:val="en-US"/>
              </w:rPr>
              <w:t>BS Noise Figure</w:t>
            </w:r>
          </w:p>
        </w:tc>
        <w:tc>
          <w:tcPr>
            <w:tcW w:w="3419" w:type="dxa"/>
          </w:tcPr>
          <w:p w14:paraId="66764596" w14:textId="77777777" w:rsidR="00CD1E60" w:rsidRDefault="00CD1E60" w:rsidP="005165BF">
            <w:pPr>
              <w:rPr>
                <w:lang w:val="en-US"/>
              </w:rPr>
            </w:pPr>
            <w:r>
              <w:rPr>
                <w:lang w:val="en-US"/>
              </w:rPr>
              <w:t>7 dB</w:t>
            </w:r>
          </w:p>
        </w:tc>
      </w:tr>
      <w:tr w:rsidR="00CD1E60" w14:paraId="3705653F" w14:textId="77777777" w:rsidTr="00143CA2">
        <w:trPr>
          <w:jc w:val="center"/>
        </w:trPr>
        <w:tc>
          <w:tcPr>
            <w:tcW w:w="3255" w:type="dxa"/>
          </w:tcPr>
          <w:p w14:paraId="749BBAE4" w14:textId="77777777" w:rsidR="00CD1E60" w:rsidRDefault="00CD1E60" w:rsidP="005165BF">
            <w:pPr>
              <w:rPr>
                <w:lang w:val="en-US"/>
              </w:rPr>
            </w:pPr>
            <w:r>
              <w:rPr>
                <w:lang w:val="en-US"/>
              </w:rPr>
              <w:t>UE Receiver Noise Figure</w:t>
            </w:r>
          </w:p>
        </w:tc>
        <w:tc>
          <w:tcPr>
            <w:tcW w:w="3419" w:type="dxa"/>
          </w:tcPr>
          <w:p w14:paraId="48DBE5A2" w14:textId="77777777" w:rsidR="00CD1E60" w:rsidRDefault="00CD1E60" w:rsidP="005165BF">
            <w:pPr>
              <w:rPr>
                <w:lang w:val="en-US"/>
              </w:rPr>
            </w:pPr>
            <w:r>
              <w:rPr>
                <w:lang w:val="en-US"/>
              </w:rPr>
              <w:t>13 dB</w:t>
            </w:r>
          </w:p>
        </w:tc>
      </w:tr>
      <w:tr w:rsidR="00CD1E60" w14:paraId="1825CA83" w14:textId="77777777" w:rsidTr="00143CA2">
        <w:trPr>
          <w:jc w:val="center"/>
        </w:trPr>
        <w:tc>
          <w:tcPr>
            <w:tcW w:w="3255" w:type="dxa"/>
          </w:tcPr>
          <w:p w14:paraId="650A0337" w14:textId="77777777" w:rsidR="00CD1E60" w:rsidRDefault="00CD1E60" w:rsidP="005165BF">
            <w:pPr>
              <w:rPr>
                <w:lang w:val="en-US"/>
              </w:rPr>
            </w:pPr>
            <w:r>
              <w:rPr>
                <w:lang w:val="en-US"/>
              </w:rPr>
              <w:t>UE receiver</w:t>
            </w:r>
          </w:p>
        </w:tc>
        <w:tc>
          <w:tcPr>
            <w:tcW w:w="3419" w:type="dxa"/>
          </w:tcPr>
          <w:p w14:paraId="0ECAE0FC" w14:textId="77777777" w:rsidR="00CD1E60" w:rsidRDefault="00CD1E60" w:rsidP="005165BF">
            <w:pPr>
              <w:rPr>
                <w:lang w:val="en-US"/>
              </w:rPr>
            </w:pPr>
            <w:r w:rsidRPr="00CA7A13">
              <w:t>MMSE-IRC as the baseline receiver</w:t>
            </w:r>
          </w:p>
        </w:tc>
      </w:tr>
      <w:tr w:rsidR="00CD1E60" w14:paraId="00672E72" w14:textId="77777777" w:rsidTr="00143CA2">
        <w:trPr>
          <w:jc w:val="center"/>
        </w:trPr>
        <w:tc>
          <w:tcPr>
            <w:tcW w:w="3255" w:type="dxa"/>
          </w:tcPr>
          <w:p w14:paraId="7CD6C872" w14:textId="77777777" w:rsidR="00CD1E60" w:rsidRDefault="00CD1E60" w:rsidP="005165BF">
            <w:pPr>
              <w:rPr>
                <w:lang w:val="en-US"/>
              </w:rPr>
            </w:pPr>
            <w:r>
              <w:rPr>
                <w:lang w:val="en-US"/>
              </w:rPr>
              <w:t>BS antenna Array configuration</w:t>
            </w:r>
          </w:p>
        </w:tc>
        <w:tc>
          <w:tcPr>
            <w:tcW w:w="3419" w:type="dxa"/>
          </w:tcPr>
          <w:p w14:paraId="3A10CD02" w14:textId="77777777" w:rsidR="00CD1E60" w:rsidRPr="00CA7A13" w:rsidRDefault="00CD1E60" w:rsidP="005165BF">
            <w:pPr>
              <w:rPr>
                <w:lang w:val="en-US"/>
              </w:rPr>
            </w:pPr>
            <w:r w:rsidRPr="00CA7A13">
              <w:t>(M, N, P, M</w:t>
            </w:r>
            <w:r w:rsidRPr="00CA7A13">
              <w:rPr>
                <w:vertAlign w:val="subscript"/>
              </w:rPr>
              <w:t>g</w:t>
            </w:r>
            <w:r w:rsidRPr="00CA7A13">
              <w:t>, N</w:t>
            </w:r>
            <w:r w:rsidRPr="00CA7A13">
              <w:rPr>
                <w:vertAlign w:val="subscript"/>
              </w:rPr>
              <w:t>g</w:t>
            </w:r>
            <w:r w:rsidRPr="00CA7A13">
              <w:t>) = (</w:t>
            </w:r>
            <w:r>
              <w:t>4</w:t>
            </w:r>
            <w:r w:rsidRPr="00CA7A13">
              <w:t xml:space="preserve">, </w:t>
            </w:r>
            <w:r>
              <w:t>8</w:t>
            </w:r>
            <w:r w:rsidRPr="00CA7A13">
              <w:t xml:space="preserve">,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w:t>
            </w:r>
            <w:r>
              <w:t>37</w:t>
            </w:r>
            <w:r w:rsidRPr="00CA7A13">
              <w:t xml:space="preserve"> GHz</w:t>
            </w:r>
          </w:p>
          <w:p w14:paraId="50379BF7" w14:textId="788E02F1" w:rsidR="00CD1E60" w:rsidRDefault="00CD1E60" w:rsidP="005165BF">
            <w:pPr>
              <w:rPr>
                <w:lang w:val="en-US"/>
              </w:rPr>
            </w:pPr>
            <w:r w:rsidRPr="00CA7A13">
              <w:t xml:space="preserve"> (M,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CD1E60" w14:paraId="02F873B9" w14:textId="77777777" w:rsidTr="00143CA2">
        <w:trPr>
          <w:jc w:val="center"/>
        </w:trPr>
        <w:tc>
          <w:tcPr>
            <w:tcW w:w="3255" w:type="dxa"/>
          </w:tcPr>
          <w:p w14:paraId="116D8B7B" w14:textId="77777777" w:rsidR="00CD1E60" w:rsidRDefault="00CD1E60" w:rsidP="005165BF">
            <w:pPr>
              <w:rPr>
                <w:lang w:val="en-US"/>
              </w:rPr>
            </w:pPr>
            <w:r>
              <w:rPr>
                <w:lang w:val="en-US"/>
              </w:rPr>
              <w:t>UE antenna Array configuration</w:t>
            </w:r>
          </w:p>
        </w:tc>
        <w:tc>
          <w:tcPr>
            <w:tcW w:w="3419" w:type="dxa"/>
          </w:tcPr>
          <w:p w14:paraId="59CD0DE3" w14:textId="77777777" w:rsidR="00CD1E60" w:rsidRPr="00CA7A13" w:rsidRDefault="00CD1E60" w:rsidP="005165BF">
            <w:pPr>
              <w:rPr>
                <w:lang w:val="en-US"/>
              </w:rPr>
            </w:pPr>
            <w:r w:rsidRPr="00CA7A13">
              <w:t>(M, N, P, M</w:t>
            </w:r>
            <w:r w:rsidRPr="00CA7A13">
              <w:rPr>
                <w:vertAlign w:val="subscript"/>
              </w:rPr>
              <w:t>g</w:t>
            </w:r>
            <w:r w:rsidRPr="00CA7A13">
              <w:t>, N</w:t>
            </w:r>
            <w:r w:rsidRPr="00CA7A13">
              <w:rPr>
                <w:vertAlign w:val="subscript"/>
              </w:rPr>
              <w:t>g</w:t>
            </w:r>
            <w:r w:rsidRPr="00CA7A13">
              <w:t>) = (</w:t>
            </w:r>
            <w:r>
              <w:t>2</w:t>
            </w:r>
            <w:r w:rsidRPr="00CA7A13">
              <w:t>,</w:t>
            </w:r>
            <w:r>
              <w:t>2</w:t>
            </w:r>
            <w:r w:rsidRPr="00CA7A13">
              <w:t xml:space="preserve">,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w:t>
            </w:r>
            <w:r>
              <w:t>37</w:t>
            </w:r>
            <w:r w:rsidRPr="00CA7A13">
              <w:t xml:space="preserve"> GHz</w:t>
            </w:r>
          </w:p>
          <w:p w14:paraId="0A128156" w14:textId="5B0BA681" w:rsidR="00CD1E60" w:rsidRDefault="00CD1E60" w:rsidP="005165BF">
            <w:pPr>
              <w:rPr>
                <w:lang w:val="en-US"/>
              </w:rPr>
            </w:pPr>
            <w:r w:rsidRPr="00CA7A13">
              <w:t>(M, N, P, M</w:t>
            </w:r>
            <w:r w:rsidRPr="00CA7A13">
              <w:rPr>
                <w:vertAlign w:val="subscript"/>
              </w:rPr>
              <w:t>g</w:t>
            </w:r>
            <w:r w:rsidRPr="00CA7A13">
              <w:t>, N</w:t>
            </w:r>
            <w:r w:rsidRPr="00CA7A13">
              <w:rPr>
                <w:vertAlign w:val="subscript"/>
              </w:rPr>
              <w:t>g</w:t>
            </w:r>
            <w:r w:rsidRPr="00CA7A13">
              <w:t xml:space="preserve">) = (4, 4,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CD1E60" w14:paraId="0CF59A32" w14:textId="77777777" w:rsidTr="00143CA2">
        <w:trPr>
          <w:jc w:val="center"/>
        </w:trPr>
        <w:tc>
          <w:tcPr>
            <w:tcW w:w="3255" w:type="dxa"/>
          </w:tcPr>
          <w:p w14:paraId="107C2B85" w14:textId="306AFAE1" w:rsidR="00CD1E60" w:rsidRDefault="00F17A43" w:rsidP="005165BF">
            <w:pPr>
              <w:rPr>
                <w:lang w:val="en-US"/>
              </w:rPr>
            </w:pPr>
            <w:r>
              <w:rPr>
                <w:lang w:val="en-US"/>
              </w:rPr>
              <w:t>Comments on the Tx power of gNB</w:t>
            </w:r>
          </w:p>
        </w:tc>
        <w:tc>
          <w:tcPr>
            <w:tcW w:w="3419" w:type="dxa"/>
          </w:tcPr>
          <w:p w14:paraId="48DCB7E7" w14:textId="3607C97D" w:rsidR="00183DC9" w:rsidRDefault="00183DC9" w:rsidP="005165BF">
            <w:r>
              <w:t>*EIRP limit for 37GH</w:t>
            </w:r>
            <w:r w:rsidR="00A50911">
              <w:t>z DL is 75dBm</w:t>
            </w:r>
          </w:p>
          <w:p w14:paraId="2ADD3C84" w14:textId="1EF833C9" w:rsidR="00A50911" w:rsidRDefault="00A50911" w:rsidP="005165BF">
            <w:r>
              <w:t>EIRP limit for 37GHz UL is 43dBm</w:t>
            </w:r>
          </w:p>
          <w:p w14:paraId="1A2C4837" w14:textId="1B4F3624" w:rsidR="00CD1E60" w:rsidRPr="00655D88" w:rsidRDefault="00CD1E60" w:rsidP="005165BF">
            <w:pPr>
              <w:rPr>
                <w:lang w:val="en-US"/>
              </w:rPr>
            </w:pPr>
            <w:r>
              <w:t>*</w:t>
            </w:r>
            <w:r w:rsidRPr="00655D88">
              <w:rPr>
                <w:lang w:val="en-US"/>
              </w:rPr>
              <w:t>EIRP limit for 60GHz indoor is 40dBm</w:t>
            </w:r>
          </w:p>
          <w:p w14:paraId="07381120" w14:textId="6E90B770" w:rsidR="00CD1E60" w:rsidRPr="00655D88" w:rsidRDefault="00CD1E60" w:rsidP="005165BF">
            <w:pPr>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bl>
    <w:p w14:paraId="73740F6A" w14:textId="3FFECA9F" w:rsidR="007C6775" w:rsidRDefault="007C6775" w:rsidP="007C6775">
      <w:pPr>
        <w:pStyle w:val="Heading2"/>
        <w:rPr>
          <w:rFonts w:ascii="Arial" w:hAnsi="Arial"/>
          <w:szCs w:val="24"/>
        </w:rPr>
      </w:pPr>
      <w:r>
        <w:rPr>
          <w:rFonts w:ascii="Arial" w:hAnsi="Arial"/>
          <w:szCs w:val="24"/>
        </w:rPr>
        <w:lastRenderedPageBreak/>
        <w:t>Outdoor with Sub-7GHz</w:t>
      </w:r>
    </w:p>
    <w:p w14:paraId="78F47CE2" w14:textId="6F64C8ED" w:rsidR="00E20F5A" w:rsidRDefault="00E20F5A" w:rsidP="00E20F5A">
      <w:pPr>
        <w:spacing w:before="120" w:after="0"/>
        <w:rPr>
          <w:szCs w:val="20"/>
          <w:lang w:eastAsia="ko-KR"/>
        </w:rPr>
      </w:pPr>
      <w:r>
        <w:rPr>
          <w:szCs w:val="20"/>
          <w:lang w:eastAsia="ko-KR"/>
        </w:rPr>
        <w:t>This simulation is to evaluate sub-7GHz NR-SS technology in an outdoor scenario</w:t>
      </w:r>
      <w:r w:rsidR="00435AC7">
        <w:rPr>
          <w:szCs w:val="20"/>
          <w:lang w:eastAsia="ko-KR"/>
        </w:rPr>
        <w:t>.</w:t>
      </w:r>
    </w:p>
    <w:p w14:paraId="087D1B98" w14:textId="07C2AB22" w:rsidR="00435AC7" w:rsidRDefault="00435AC7" w:rsidP="00435AC7">
      <w:pPr>
        <w:pStyle w:val="ListParagraph"/>
        <w:numPr>
          <w:ilvl w:val="0"/>
          <w:numId w:val="23"/>
        </w:numPr>
        <w:spacing w:before="120" w:after="0"/>
        <w:rPr>
          <w:szCs w:val="20"/>
          <w:lang w:eastAsia="ko-KR"/>
        </w:rPr>
      </w:pPr>
      <w:r>
        <w:rPr>
          <w:szCs w:val="20"/>
          <w:lang w:eastAsia="ko-KR"/>
        </w:rPr>
        <w:t>Single layer macro-cell with inter-BS distance of 200m</w:t>
      </w:r>
    </w:p>
    <w:p w14:paraId="3D85406A" w14:textId="5F834F2B" w:rsidR="00435AC7" w:rsidRPr="00435AC7" w:rsidRDefault="00435AC7" w:rsidP="00435AC7">
      <w:pPr>
        <w:pStyle w:val="ListParagraph"/>
        <w:numPr>
          <w:ilvl w:val="0"/>
          <w:numId w:val="23"/>
        </w:numPr>
        <w:spacing w:before="120" w:after="0"/>
        <w:rPr>
          <w:szCs w:val="20"/>
          <w:lang w:eastAsia="ko-KR"/>
        </w:rPr>
      </w:pPr>
      <w:r>
        <w:rPr>
          <w:szCs w:val="20"/>
          <w:lang w:eastAsia="ko-KR"/>
        </w:rPr>
        <w:t>A second operator will use the same lay-out but gNB positions are right-shifted by 100m</w:t>
      </w:r>
    </w:p>
    <w:p w14:paraId="32C215AC" w14:textId="4BC013D3" w:rsidR="00435AC7" w:rsidRDefault="00435AC7" w:rsidP="00435AC7">
      <w:pPr>
        <w:spacing w:before="120" w:after="0"/>
        <w:jc w:val="center"/>
        <w:rPr>
          <w:szCs w:val="20"/>
          <w:lang w:eastAsia="ko-KR"/>
        </w:rPr>
      </w:pPr>
      <w:r w:rsidRPr="00435AC7">
        <w:rPr>
          <w:noProof/>
          <w:szCs w:val="20"/>
          <w:lang w:eastAsia="ko-KR"/>
        </w:rPr>
        <w:drawing>
          <wp:inline distT="0" distB="0" distL="0" distR="0" wp14:anchorId="207FF1F4" wp14:editId="6771D144">
            <wp:extent cx="2924583" cy="2734057"/>
            <wp:effectExtent l="0" t="0" r="0" b="9525"/>
            <wp:docPr id="6" name="Picture 5">
              <a:extLst xmlns:a="http://schemas.openxmlformats.org/drawingml/2006/main">
                <a:ext uri="{FF2B5EF4-FFF2-40B4-BE49-F238E27FC236}">
                  <a16:creationId xmlns:a16="http://schemas.microsoft.com/office/drawing/2014/main" id="{677779B9-A7DB-42DD-B3E5-97249C68A9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77779B9-A7DB-42DD-B3E5-97249C68A93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24583" cy="2734057"/>
                    </a:xfrm>
                    <a:prstGeom prst="rect">
                      <a:avLst/>
                    </a:prstGeom>
                  </pic:spPr>
                </pic:pic>
              </a:graphicData>
            </a:graphic>
          </wp:inline>
        </w:drawing>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3255"/>
        <w:gridCol w:w="3245"/>
      </w:tblGrid>
      <w:tr w:rsidR="00175FF6" w:rsidRPr="00175FF6" w14:paraId="6E23C5F4" w14:textId="77777777" w:rsidTr="0038619F">
        <w:tc>
          <w:tcPr>
            <w:tcW w:w="3255" w:type="dxa"/>
          </w:tcPr>
          <w:p w14:paraId="095D5168" w14:textId="77777777" w:rsidR="00CD1E60" w:rsidRPr="00175FF6" w:rsidRDefault="00CD1E60">
            <w:pPr>
              <w:rPr>
                <w:lang w:val="en-US"/>
              </w:rPr>
            </w:pPr>
            <w:r w:rsidRPr="00175FF6">
              <w:rPr>
                <w:lang w:val="en-US"/>
              </w:rPr>
              <w:t>Parameters</w:t>
            </w:r>
          </w:p>
        </w:tc>
        <w:tc>
          <w:tcPr>
            <w:tcW w:w="3245" w:type="dxa"/>
          </w:tcPr>
          <w:p w14:paraId="5C08AE8A" w14:textId="77777777" w:rsidR="00CD1E60" w:rsidRPr="00175FF6" w:rsidRDefault="00CD1E60">
            <w:pPr>
              <w:rPr>
                <w:lang w:val="en-US"/>
              </w:rPr>
            </w:pPr>
            <w:r w:rsidRPr="00175FF6">
              <w:rPr>
                <w:lang w:val="en-US"/>
              </w:rPr>
              <w:t>Scenario 2.3, outdoor Sub-7GHz</w:t>
            </w:r>
          </w:p>
        </w:tc>
      </w:tr>
      <w:tr w:rsidR="00175FF6" w:rsidRPr="00175FF6" w14:paraId="6DFC6E8A" w14:textId="77777777" w:rsidTr="0038619F">
        <w:tc>
          <w:tcPr>
            <w:tcW w:w="3255" w:type="dxa"/>
          </w:tcPr>
          <w:p w14:paraId="6D6E1600" w14:textId="77777777" w:rsidR="00CD1E60" w:rsidRPr="00175FF6" w:rsidRDefault="00CD1E60">
            <w:pPr>
              <w:rPr>
                <w:lang w:val="en-US"/>
              </w:rPr>
            </w:pPr>
            <w:r w:rsidRPr="00175FF6">
              <w:rPr>
                <w:lang w:val="en-US"/>
              </w:rPr>
              <w:t>Carrier Frequency</w:t>
            </w:r>
          </w:p>
        </w:tc>
        <w:tc>
          <w:tcPr>
            <w:tcW w:w="3245" w:type="dxa"/>
          </w:tcPr>
          <w:p w14:paraId="334F01A6" w14:textId="1319212F" w:rsidR="00CD1E60" w:rsidRPr="00175FF6" w:rsidRDefault="00B32281">
            <w:pPr>
              <w:rPr>
                <w:lang w:val="en-US"/>
              </w:rPr>
            </w:pPr>
            <w:r w:rsidRPr="00175FF6">
              <w:rPr>
                <w:lang w:val="en-US"/>
              </w:rPr>
              <w:t>5</w:t>
            </w:r>
            <w:r w:rsidR="00CD1E60" w:rsidRPr="00175FF6">
              <w:rPr>
                <w:lang w:val="en-US"/>
              </w:rPr>
              <w:t>GHz</w:t>
            </w:r>
          </w:p>
        </w:tc>
      </w:tr>
      <w:tr w:rsidR="00175FF6" w:rsidRPr="00175FF6" w14:paraId="79CCBAEF" w14:textId="77777777" w:rsidTr="0038619F">
        <w:tc>
          <w:tcPr>
            <w:tcW w:w="3255" w:type="dxa"/>
          </w:tcPr>
          <w:p w14:paraId="7CB916B8" w14:textId="23E236BB" w:rsidR="00B32281" w:rsidRPr="00175FF6" w:rsidRDefault="00B32281">
            <w:pPr>
              <w:rPr>
                <w:lang w:val="en-US"/>
              </w:rPr>
            </w:pPr>
            <w:r w:rsidRPr="00175FF6">
              <w:rPr>
                <w:lang w:val="en-US"/>
              </w:rPr>
              <w:t>Channel Bandwidth</w:t>
            </w:r>
          </w:p>
        </w:tc>
        <w:tc>
          <w:tcPr>
            <w:tcW w:w="3245" w:type="dxa"/>
          </w:tcPr>
          <w:p w14:paraId="63A987D4" w14:textId="7F57D341" w:rsidR="00B32281" w:rsidRPr="00175FF6" w:rsidDel="00B32281" w:rsidRDefault="00B32281">
            <w:pPr>
              <w:rPr>
                <w:lang w:val="en-US"/>
              </w:rPr>
            </w:pPr>
            <w:r w:rsidRPr="00175FF6">
              <w:rPr>
                <w:lang w:val="en-US"/>
              </w:rPr>
              <w:t>20MHz</w:t>
            </w:r>
          </w:p>
        </w:tc>
      </w:tr>
      <w:tr w:rsidR="00175FF6" w:rsidRPr="00175FF6" w14:paraId="327F4F3A" w14:textId="77777777" w:rsidTr="0038619F">
        <w:tc>
          <w:tcPr>
            <w:tcW w:w="3255" w:type="dxa"/>
          </w:tcPr>
          <w:p w14:paraId="0829A5D6" w14:textId="77777777" w:rsidR="00CD1E60" w:rsidRPr="00175FF6" w:rsidRDefault="00CD1E60">
            <w:pPr>
              <w:rPr>
                <w:lang w:val="en-US"/>
              </w:rPr>
            </w:pPr>
            <w:r w:rsidRPr="00175FF6">
              <w:rPr>
                <w:lang w:val="en-US"/>
              </w:rPr>
              <w:t>Channel Model</w:t>
            </w:r>
          </w:p>
        </w:tc>
        <w:tc>
          <w:tcPr>
            <w:tcW w:w="3245" w:type="dxa"/>
          </w:tcPr>
          <w:p w14:paraId="40CBC667" w14:textId="77777777" w:rsidR="00CD1E60" w:rsidRPr="00175FF6" w:rsidRDefault="00CD1E60">
            <w:pPr>
              <w:rPr>
                <w:lang w:val="en-US"/>
              </w:rPr>
            </w:pPr>
            <w:r w:rsidRPr="00175FF6">
              <w:t>5GCM UMA specified in TR 38.901</w:t>
            </w:r>
          </w:p>
        </w:tc>
      </w:tr>
      <w:tr w:rsidR="00175FF6" w:rsidRPr="00175FF6" w14:paraId="285F7514" w14:textId="77777777" w:rsidTr="0038619F">
        <w:tc>
          <w:tcPr>
            <w:tcW w:w="3255" w:type="dxa"/>
          </w:tcPr>
          <w:p w14:paraId="590F367D" w14:textId="77777777" w:rsidR="00CD1E60" w:rsidRPr="00175FF6" w:rsidRDefault="00CD1E60">
            <w:pPr>
              <w:rPr>
                <w:lang w:val="en-US"/>
              </w:rPr>
            </w:pPr>
            <w:r w:rsidRPr="00175FF6">
              <w:rPr>
                <w:lang w:val="en-US"/>
              </w:rPr>
              <w:t>Inter-BS distance</w:t>
            </w:r>
          </w:p>
        </w:tc>
        <w:tc>
          <w:tcPr>
            <w:tcW w:w="3245" w:type="dxa"/>
          </w:tcPr>
          <w:p w14:paraId="37AA521F" w14:textId="77777777" w:rsidR="00CD1E60" w:rsidRPr="00175FF6" w:rsidRDefault="00CD1E60">
            <w:r w:rsidRPr="00175FF6">
              <w:t>200m</w:t>
            </w:r>
          </w:p>
        </w:tc>
      </w:tr>
      <w:tr w:rsidR="00175FF6" w:rsidRPr="00175FF6" w14:paraId="1ABE2901" w14:textId="77777777" w:rsidTr="0038619F">
        <w:tc>
          <w:tcPr>
            <w:tcW w:w="3255" w:type="dxa"/>
          </w:tcPr>
          <w:p w14:paraId="711B4F63" w14:textId="77777777" w:rsidR="00CD1E60" w:rsidRPr="00175FF6" w:rsidRDefault="00CD1E60">
            <w:pPr>
              <w:rPr>
                <w:lang w:val="en-US"/>
              </w:rPr>
            </w:pPr>
            <w:r w:rsidRPr="00175FF6">
              <w:rPr>
                <w:lang w:val="en-US"/>
              </w:rPr>
              <w:t>BS Tx Power</w:t>
            </w:r>
          </w:p>
        </w:tc>
        <w:tc>
          <w:tcPr>
            <w:tcW w:w="3245" w:type="dxa"/>
          </w:tcPr>
          <w:p w14:paraId="3FC181F9" w14:textId="77777777" w:rsidR="00CD1E60" w:rsidRPr="00175FF6" w:rsidRDefault="00CD1E60">
            <w:pPr>
              <w:rPr>
                <w:lang w:val="en-US"/>
              </w:rPr>
            </w:pPr>
            <w:r w:rsidRPr="00175FF6">
              <w:rPr>
                <w:lang w:val="en-US"/>
              </w:rPr>
              <w:t>24 dBm</w:t>
            </w:r>
          </w:p>
        </w:tc>
      </w:tr>
      <w:tr w:rsidR="00175FF6" w:rsidRPr="00175FF6" w14:paraId="53BA31EE" w14:textId="77777777" w:rsidTr="0038619F">
        <w:tc>
          <w:tcPr>
            <w:tcW w:w="3255" w:type="dxa"/>
          </w:tcPr>
          <w:p w14:paraId="0C37D805" w14:textId="77777777" w:rsidR="00CD1E60" w:rsidRPr="00175FF6" w:rsidRDefault="00CD1E60">
            <w:pPr>
              <w:rPr>
                <w:lang w:val="en-US"/>
              </w:rPr>
            </w:pPr>
            <w:r w:rsidRPr="00175FF6">
              <w:rPr>
                <w:lang w:val="en-US"/>
              </w:rPr>
              <w:t>UE Tx Power</w:t>
            </w:r>
          </w:p>
        </w:tc>
        <w:tc>
          <w:tcPr>
            <w:tcW w:w="3245" w:type="dxa"/>
          </w:tcPr>
          <w:p w14:paraId="5566E453" w14:textId="77777777" w:rsidR="00CD1E60" w:rsidRPr="00175FF6" w:rsidRDefault="00CD1E60" w:rsidP="00175FF6">
            <w:pPr>
              <w:rPr>
                <w:lang w:val="en-US"/>
              </w:rPr>
            </w:pPr>
            <w:r w:rsidRPr="00175FF6">
              <w:rPr>
                <w:lang w:val="en-US"/>
              </w:rPr>
              <w:t>18 dBm</w:t>
            </w:r>
          </w:p>
        </w:tc>
      </w:tr>
      <w:tr w:rsidR="00175FF6" w:rsidRPr="00175FF6" w14:paraId="6D7A2447" w14:textId="77777777" w:rsidTr="0038619F">
        <w:tc>
          <w:tcPr>
            <w:tcW w:w="3255" w:type="dxa"/>
          </w:tcPr>
          <w:p w14:paraId="291A4936" w14:textId="77777777" w:rsidR="00CD1E60" w:rsidRPr="00175FF6" w:rsidRDefault="00CD1E60">
            <w:pPr>
              <w:rPr>
                <w:lang w:val="en-US"/>
              </w:rPr>
            </w:pPr>
            <w:r w:rsidRPr="00175FF6">
              <w:rPr>
                <w:lang w:val="en-US"/>
              </w:rPr>
              <w:t>BS Antenna gain</w:t>
            </w:r>
          </w:p>
        </w:tc>
        <w:tc>
          <w:tcPr>
            <w:tcW w:w="3245" w:type="dxa"/>
          </w:tcPr>
          <w:p w14:paraId="7077569C" w14:textId="77777777" w:rsidR="00CD1E60" w:rsidRPr="00175FF6" w:rsidRDefault="00CD1E60">
            <w:pPr>
              <w:rPr>
                <w:lang w:val="en-US"/>
              </w:rPr>
            </w:pPr>
            <w:r w:rsidRPr="00175FF6">
              <w:rPr>
                <w:lang w:val="en-US"/>
              </w:rPr>
              <w:t xml:space="preserve">5 </w:t>
            </w:r>
            <w:proofErr w:type="spellStart"/>
            <w:r w:rsidRPr="00175FF6">
              <w:rPr>
                <w:lang w:val="en-US"/>
              </w:rPr>
              <w:t>dBi</w:t>
            </w:r>
            <w:proofErr w:type="spellEnd"/>
          </w:p>
        </w:tc>
      </w:tr>
      <w:tr w:rsidR="00175FF6" w:rsidRPr="00175FF6" w14:paraId="2FB3967A" w14:textId="77777777" w:rsidTr="0038619F">
        <w:tc>
          <w:tcPr>
            <w:tcW w:w="3255" w:type="dxa"/>
          </w:tcPr>
          <w:p w14:paraId="01CEAD96" w14:textId="77777777" w:rsidR="00CD1E60" w:rsidRPr="00175FF6" w:rsidRDefault="00CD1E60">
            <w:pPr>
              <w:rPr>
                <w:lang w:val="en-US"/>
              </w:rPr>
            </w:pPr>
            <w:r w:rsidRPr="00175FF6">
              <w:rPr>
                <w:lang w:val="en-US"/>
              </w:rPr>
              <w:t>UE Antenna gain</w:t>
            </w:r>
          </w:p>
        </w:tc>
        <w:tc>
          <w:tcPr>
            <w:tcW w:w="3245" w:type="dxa"/>
          </w:tcPr>
          <w:p w14:paraId="70E5F548" w14:textId="77777777" w:rsidR="00CD1E60" w:rsidRPr="00175FF6" w:rsidRDefault="00CD1E60">
            <w:pPr>
              <w:rPr>
                <w:lang w:val="en-US"/>
              </w:rPr>
            </w:pPr>
            <w:r w:rsidRPr="00175FF6">
              <w:rPr>
                <w:lang w:val="en-US"/>
              </w:rPr>
              <w:t xml:space="preserve">0 </w:t>
            </w:r>
            <w:proofErr w:type="spellStart"/>
            <w:r w:rsidRPr="00175FF6">
              <w:rPr>
                <w:lang w:val="en-US"/>
              </w:rPr>
              <w:t>dBi</w:t>
            </w:r>
            <w:proofErr w:type="spellEnd"/>
          </w:p>
        </w:tc>
      </w:tr>
      <w:tr w:rsidR="00175FF6" w:rsidRPr="00175FF6" w14:paraId="592D2FA9" w14:textId="77777777" w:rsidTr="0038619F">
        <w:tc>
          <w:tcPr>
            <w:tcW w:w="3255" w:type="dxa"/>
          </w:tcPr>
          <w:p w14:paraId="17A086C3" w14:textId="77777777" w:rsidR="00CD1E60" w:rsidRPr="00175FF6" w:rsidRDefault="00CD1E60">
            <w:pPr>
              <w:rPr>
                <w:lang w:val="en-US"/>
              </w:rPr>
            </w:pPr>
            <w:r w:rsidRPr="00175FF6">
              <w:rPr>
                <w:lang w:val="en-US"/>
              </w:rPr>
              <w:t>BS Noise Figure</w:t>
            </w:r>
          </w:p>
        </w:tc>
        <w:tc>
          <w:tcPr>
            <w:tcW w:w="3245" w:type="dxa"/>
          </w:tcPr>
          <w:p w14:paraId="045EA269" w14:textId="77777777" w:rsidR="00CD1E60" w:rsidRPr="00175FF6" w:rsidRDefault="00CD1E60">
            <w:pPr>
              <w:rPr>
                <w:lang w:val="en-US"/>
              </w:rPr>
            </w:pPr>
            <w:r w:rsidRPr="00175FF6">
              <w:rPr>
                <w:lang w:val="en-US"/>
              </w:rPr>
              <w:t>5dB</w:t>
            </w:r>
          </w:p>
        </w:tc>
      </w:tr>
      <w:tr w:rsidR="00175FF6" w:rsidRPr="00175FF6" w14:paraId="1B47FAD7" w14:textId="77777777" w:rsidTr="0038619F">
        <w:tc>
          <w:tcPr>
            <w:tcW w:w="3255" w:type="dxa"/>
          </w:tcPr>
          <w:p w14:paraId="358A5D15" w14:textId="77777777" w:rsidR="00CD1E60" w:rsidRPr="00175FF6" w:rsidRDefault="00CD1E60">
            <w:pPr>
              <w:rPr>
                <w:lang w:val="en-US"/>
              </w:rPr>
            </w:pPr>
            <w:r w:rsidRPr="00175FF6">
              <w:rPr>
                <w:lang w:val="en-US"/>
              </w:rPr>
              <w:t>UE Receiver Noise Figure</w:t>
            </w:r>
          </w:p>
        </w:tc>
        <w:tc>
          <w:tcPr>
            <w:tcW w:w="3245" w:type="dxa"/>
          </w:tcPr>
          <w:p w14:paraId="1821BDAE" w14:textId="77777777" w:rsidR="00CD1E60" w:rsidRPr="00175FF6" w:rsidRDefault="00CD1E60">
            <w:pPr>
              <w:rPr>
                <w:lang w:val="en-US"/>
              </w:rPr>
            </w:pPr>
            <w:r w:rsidRPr="00175FF6">
              <w:rPr>
                <w:lang w:val="en-US"/>
              </w:rPr>
              <w:t>9dB</w:t>
            </w:r>
          </w:p>
        </w:tc>
      </w:tr>
      <w:tr w:rsidR="00175FF6" w:rsidRPr="00175FF6" w14:paraId="04AD05BA" w14:textId="77777777" w:rsidTr="0038619F">
        <w:tc>
          <w:tcPr>
            <w:tcW w:w="3255" w:type="dxa"/>
          </w:tcPr>
          <w:p w14:paraId="336EC8BF" w14:textId="77777777" w:rsidR="00CD1E60" w:rsidRPr="00175FF6" w:rsidRDefault="00CD1E60">
            <w:pPr>
              <w:rPr>
                <w:lang w:val="en-US"/>
              </w:rPr>
            </w:pPr>
            <w:r w:rsidRPr="00175FF6">
              <w:rPr>
                <w:lang w:val="en-US"/>
              </w:rPr>
              <w:t>UE receiver</w:t>
            </w:r>
          </w:p>
        </w:tc>
        <w:tc>
          <w:tcPr>
            <w:tcW w:w="3245" w:type="dxa"/>
          </w:tcPr>
          <w:p w14:paraId="3C181B88" w14:textId="77777777" w:rsidR="00CD1E60" w:rsidRPr="00175FF6" w:rsidRDefault="00CD1E60">
            <w:pPr>
              <w:rPr>
                <w:lang w:val="en-US"/>
              </w:rPr>
            </w:pPr>
            <w:r w:rsidRPr="00175FF6">
              <w:t>MMSE-IRC as the baseline receiver</w:t>
            </w:r>
          </w:p>
        </w:tc>
      </w:tr>
      <w:tr w:rsidR="00175FF6" w:rsidRPr="00175FF6" w14:paraId="7022B177" w14:textId="77777777" w:rsidTr="0038619F">
        <w:tc>
          <w:tcPr>
            <w:tcW w:w="3255" w:type="dxa"/>
          </w:tcPr>
          <w:p w14:paraId="7CC16252" w14:textId="77777777" w:rsidR="00CD1E60" w:rsidRPr="00175FF6" w:rsidRDefault="00CD1E60">
            <w:pPr>
              <w:rPr>
                <w:lang w:val="en-US"/>
              </w:rPr>
            </w:pPr>
            <w:r w:rsidRPr="00175FF6">
              <w:rPr>
                <w:lang w:val="en-US"/>
              </w:rPr>
              <w:t>BS antenna Array configuration</w:t>
            </w:r>
          </w:p>
        </w:tc>
        <w:tc>
          <w:tcPr>
            <w:tcW w:w="3245" w:type="dxa"/>
          </w:tcPr>
          <w:p w14:paraId="21E5D502" w14:textId="77777777" w:rsidR="00CD1E60" w:rsidRPr="00175FF6" w:rsidRDefault="00CD1E60">
            <w:pPr>
              <w:rPr>
                <w:lang w:val="en-US"/>
              </w:rPr>
            </w:pPr>
            <w:r w:rsidRPr="00175FF6">
              <w:t>(M, N, P, M</w:t>
            </w:r>
            <w:r w:rsidRPr="00175FF6">
              <w:rPr>
                <w:vertAlign w:val="subscript"/>
              </w:rPr>
              <w:t>g</w:t>
            </w:r>
            <w:r w:rsidRPr="00175FF6">
              <w:t xml:space="preserve">, </w:t>
            </w:r>
            <w:proofErr w:type="gramStart"/>
            <w:r w:rsidRPr="00175FF6">
              <w:t>N</w:t>
            </w:r>
            <w:r w:rsidRPr="00175FF6">
              <w:rPr>
                <w:vertAlign w:val="subscript"/>
              </w:rPr>
              <w:t>g</w:t>
            </w:r>
            <w:r w:rsidRPr="00175FF6">
              <w:t>)  =</w:t>
            </w:r>
            <w:proofErr w:type="gramEnd"/>
            <w:r w:rsidRPr="00175FF6">
              <w:t xml:space="preserve"> (1, 2, 2, 1, 1), </w:t>
            </w:r>
            <w:proofErr w:type="spellStart"/>
            <w:r w:rsidRPr="00175FF6">
              <w:t>dH</w:t>
            </w:r>
            <w:proofErr w:type="spellEnd"/>
            <w:r w:rsidRPr="00175FF6">
              <w:t xml:space="preserve"> = </w:t>
            </w:r>
            <w:proofErr w:type="spellStart"/>
            <w:r w:rsidRPr="00175FF6">
              <w:t>dV</w:t>
            </w:r>
            <w:proofErr w:type="spellEnd"/>
            <w:r w:rsidRPr="00175FF6">
              <w:t xml:space="preserve"> = 0.5 λ</w:t>
            </w:r>
          </w:p>
        </w:tc>
      </w:tr>
      <w:tr w:rsidR="00175FF6" w:rsidRPr="00175FF6" w14:paraId="79D352E8" w14:textId="77777777" w:rsidTr="0038619F">
        <w:tc>
          <w:tcPr>
            <w:tcW w:w="3255" w:type="dxa"/>
          </w:tcPr>
          <w:p w14:paraId="7DFF213B" w14:textId="77777777" w:rsidR="00CD1E60" w:rsidRPr="00175FF6" w:rsidRDefault="00CD1E60">
            <w:pPr>
              <w:rPr>
                <w:lang w:val="en-US"/>
              </w:rPr>
            </w:pPr>
            <w:r w:rsidRPr="00175FF6">
              <w:rPr>
                <w:lang w:val="en-US"/>
              </w:rPr>
              <w:t>UE antenna Array configuration</w:t>
            </w:r>
          </w:p>
        </w:tc>
        <w:tc>
          <w:tcPr>
            <w:tcW w:w="3245" w:type="dxa"/>
          </w:tcPr>
          <w:p w14:paraId="3FAAD024" w14:textId="77777777" w:rsidR="00CD1E60" w:rsidRPr="00175FF6" w:rsidRDefault="00CD1E60">
            <w:pPr>
              <w:rPr>
                <w:lang w:val="en-US"/>
              </w:rPr>
            </w:pPr>
            <w:r w:rsidRPr="00175FF6">
              <w:t xml:space="preserve">(M, N, P, Mg, Ng) = (1, 1, 2, 1, 1), </w:t>
            </w:r>
            <w:proofErr w:type="spellStart"/>
            <w:r w:rsidRPr="00175FF6">
              <w:t>dH</w:t>
            </w:r>
            <w:proofErr w:type="spellEnd"/>
            <w:r w:rsidRPr="00175FF6">
              <w:t xml:space="preserve"> = </w:t>
            </w:r>
            <w:proofErr w:type="spellStart"/>
            <w:r w:rsidRPr="00175FF6">
              <w:t>dV</w:t>
            </w:r>
            <w:proofErr w:type="spellEnd"/>
            <w:r w:rsidRPr="00175FF6">
              <w:t xml:space="preserve"> = 0.5 λ</w:t>
            </w:r>
          </w:p>
        </w:tc>
      </w:tr>
      <w:tr w:rsidR="00175FF6" w:rsidRPr="00175FF6" w14:paraId="33ED0F36" w14:textId="77777777" w:rsidTr="0038619F">
        <w:tc>
          <w:tcPr>
            <w:tcW w:w="3255" w:type="dxa"/>
          </w:tcPr>
          <w:p w14:paraId="3B208CC3" w14:textId="16EB909C" w:rsidR="00CD1E60" w:rsidRPr="00175FF6" w:rsidRDefault="00A466ED">
            <w:pPr>
              <w:rPr>
                <w:rFonts w:eastAsia="SimSun"/>
                <w:lang w:val="en-US" w:eastAsia="zh-CN"/>
              </w:rPr>
            </w:pPr>
            <w:r w:rsidRPr="00175FF6">
              <w:rPr>
                <w:rFonts w:eastAsia="SimSun"/>
                <w:lang w:val="en-US" w:eastAsia="zh-CN"/>
              </w:rPr>
              <w:t>comments</w:t>
            </w:r>
          </w:p>
        </w:tc>
        <w:tc>
          <w:tcPr>
            <w:tcW w:w="3245" w:type="dxa"/>
          </w:tcPr>
          <w:p w14:paraId="6AC4DFB1" w14:textId="77777777" w:rsidR="00CD1E60" w:rsidRPr="00175FF6" w:rsidRDefault="00CD1E60">
            <w:pPr>
              <w:rPr>
                <w:lang w:val="en-US"/>
              </w:rPr>
            </w:pPr>
            <w:r w:rsidRPr="00175FF6">
              <w:rPr>
                <w:lang w:val="en-US"/>
              </w:rPr>
              <w:t xml:space="preserve">No EIRP limits available for 6GHz, thus LAA [TR 36.889 §A1.1] is used as baseline for power settings. </w:t>
            </w:r>
          </w:p>
          <w:p w14:paraId="1DC674C0" w14:textId="77777777" w:rsidR="00CD1E60" w:rsidRPr="00175FF6" w:rsidRDefault="00CD1E60">
            <w:pPr>
              <w:rPr>
                <w:lang w:val="en-US"/>
              </w:rPr>
            </w:pPr>
          </w:p>
        </w:tc>
      </w:tr>
    </w:tbl>
    <w:p w14:paraId="22C5626A" w14:textId="7AFA2A78" w:rsidR="00811D30" w:rsidRPr="00811D30" w:rsidRDefault="00A801A6" w:rsidP="00435AC7">
      <w:pPr>
        <w:spacing w:before="120" w:after="0"/>
        <w:jc w:val="center"/>
        <w:rPr>
          <w:szCs w:val="20"/>
          <w:lang w:val="en-US" w:eastAsia="ko-KR"/>
        </w:rPr>
      </w:pPr>
      <w:r>
        <w:rPr>
          <w:szCs w:val="20"/>
          <w:lang w:val="en-US" w:eastAsia="ko-KR"/>
        </w:rPr>
        <w:br w:type="textWrapping" w:clear="all"/>
      </w:r>
    </w:p>
    <w:p w14:paraId="398861AB" w14:textId="03B84A97" w:rsidR="00551FE5" w:rsidRDefault="007C6775" w:rsidP="000739E0">
      <w:pPr>
        <w:pStyle w:val="Heading2"/>
        <w:rPr>
          <w:rFonts w:ascii="Arial" w:hAnsi="Arial"/>
          <w:szCs w:val="24"/>
          <w:lang w:eastAsia="ko-KR"/>
        </w:rPr>
      </w:pPr>
      <w:r>
        <w:rPr>
          <w:rFonts w:ascii="Arial" w:hAnsi="Arial"/>
          <w:szCs w:val="24"/>
          <w:lang w:eastAsia="ko-KR"/>
        </w:rPr>
        <w:t xml:space="preserve">Outdoor with </w:t>
      </w:r>
      <w:proofErr w:type="spellStart"/>
      <w:r>
        <w:rPr>
          <w:rFonts w:ascii="Arial" w:hAnsi="Arial"/>
          <w:szCs w:val="24"/>
          <w:lang w:eastAsia="ko-KR"/>
        </w:rPr>
        <w:t>mmW</w:t>
      </w:r>
      <w:proofErr w:type="spellEnd"/>
    </w:p>
    <w:p w14:paraId="635F87B5" w14:textId="0CEE8603" w:rsidR="00E20F5A" w:rsidRDefault="00E20F5A" w:rsidP="00E20F5A">
      <w:pPr>
        <w:spacing w:before="120" w:after="0"/>
        <w:rPr>
          <w:szCs w:val="20"/>
          <w:lang w:eastAsia="ko-KR"/>
        </w:rPr>
      </w:pPr>
      <w:r>
        <w:rPr>
          <w:szCs w:val="20"/>
          <w:lang w:eastAsia="ko-KR"/>
        </w:rPr>
        <w:t xml:space="preserve">This simulation is to evaluate </w:t>
      </w:r>
      <w:proofErr w:type="spellStart"/>
      <w:r>
        <w:rPr>
          <w:szCs w:val="20"/>
          <w:lang w:eastAsia="ko-KR"/>
        </w:rPr>
        <w:t>mmW</w:t>
      </w:r>
      <w:proofErr w:type="spellEnd"/>
      <w:r>
        <w:rPr>
          <w:szCs w:val="20"/>
          <w:lang w:eastAsia="ko-KR"/>
        </w:rPr>
        <w:t xml:space="preserve"> NR-SS technology in an outdoor scenario</w:t>
      </w:r>
    </w:p>
    <w:p w14:paraId="1B19237E" w14:textId="656E28A7" w:rsidR="00435AC7" w:rsidRDefault="00435AC7" w:rsidP="00435AC7">
      <w:pPr>
        <w:pStyle w:val="ListParagraph"/>
        <w:numPr>
          <w:ilvl w:val="0"/>
          <w:numId w:val="23"/>
        </w:numPr>
        <w:spacing w:before="120" w:after="0"/>
        <w:rPr>
          <w:szCs w:val="20"/>
          <w:lang w:eastAsia="ko-KR"/>
        </w:rPr>
      </w:pPr>
      <w:r>
        <w:rPr>
          <w:szCs w:val="20"/>
          <w:lang w:eastAsia="ko-KR"/>
        </w:rPr>
        <w:t xml:space="preserve">Single layer macro-cell with inter-BS distance of </w:t>
      </w:r>
      <w:r w:rsidR="00B4737C">
        <w:rPr>
          <w:szCs w:val="20"/>
          <w:lang w:eastAsia="ko-KR"/>
        </w:rPr>
        <w:t>1</w:t>
      </w:r>
      <w:r>
        <w:rPr>
          <w:szCs w:val="20"/>
          <w:lang w:eastAsia="ko-KR"/>
        </w:rPr>
        <w:t>00m</w:t>
      </w:r>
    </w:p>
    <w:p w14:paraId="2E7347E8" w14:textId="38D9BDF7" w:rsidR="00435AC7" w:rsidRDefault="00435AC7" w:rsidP="00435AC7">
      <w:pPr>
        <w:pStyle w:val="ListParagraph"/>
        <w:numPr>
          <w:ilvl w:val="0"/>
          <w:numId w:val="23"/>
        </w:numPr>
        <w:spacing w:before="120" w:after="0"/>
        <w:rPr>
          <w:szCs w:val="20"/>
          <w:lang w:eastAsia="ko-KR"/>
        </w:rPr>
      </w:pPr>
      <w:r>
        <w:rPr>
          <w:szCs w:val="20"/>
          <w:lang w:eastAsia="ko-KR"/>
        </w:rPr>
        <w:lastRenderedPageBreak/>
        <w:t xml:space="preserve">A second operator will use the same lay-out but gNB positions are right-shifted by </w:t>
      </w:r>
      <w:r w:rsidR="00B4737C">
        <w:rPr>
          <w:szCs w:val="20"/>
          <w:lang w:eastAsia="ko-KR"/>
        </w:rPr>
        <w:t>5</w:t>
      </w:r>
      <w:r>
        <w:rPr>
          <w:szCs w:val="20"/>
          <w:lang w:eastAsia="ko-KR"/>
        </w:rPr>
        <w:t>0m</w:t>
      </w:r>
    </w:p>
    <w:tbl>
      <w:tblPr>
        <w:tblStyle w:val="TableGrid"/>
        <w:tblW w:w="0" w:type="auto"/>
        <w:jc w:val="center"/>
        <w:tblLook w:val="04A0" w:firstRow="1" w:lastRow="0" w:firstColumn="1" w:lastColumn="0" w:noHBand="0" w:noVBand="1"/>
      </w:tblPr>
      <w:tblGrid>
        <w:gridCol w:w="3255"/>
        <w:gridCol w:w="3419"/>
      </w:tblGrid>
      <w:tr w:rsidR="00175FF6" w:rsidRPr="00175FF6" w14:paraId="1D4E0D8B" w14:textId="77777777" w:rsidTr="009A1B3F">
        <w:trPr>
          <w:jc w:val="center"/>
        </w:trPr>
        <w:tc>
          <w:tcPr>
            <w:tcW w:w="3255" w:type="dxa"/>
          </w:tcPr>
          <w:p w14:paraId="0A755577" w14:textId="77777777" w:rsidR="00CD1E60" w:rsidRPr="00175FF6" w:rsidRDefault="00CD1E60" w:rsidP="00D14E51">
            <w:pPr>
              <w:rPr>
                <w:lang w:val="en-US"/>
              </w:rPr>
            </w:pPr>
            <w:r w:rsidRPr="00175FF6">
              <w:rPr>
                <w:lang w:val="en-US"/>
              </w:rPr>
              <w:t>Parameters</w:t>
            </w:r>
          </w:p>
        </w:tc>
        <w:tc>
          <w:tcPr>
            <w:tcW w:w="3419" w:type="dxa"/>
          </w:tcPr>
          <w:p w14:paraId="3FB1A685" w14:textId="77777777" w:rsidR="00CD1E60" w:rsidRPr="00175FF6" w:rsidRDefault="00CD1E60" w:rsidP="00D14E51">
            <w:pPr>
              <w:rPr>
                <w:lang w:val="en-US"/>
              </w:rPr>
            </w:pPr>
            <w:r w:rsidRPr="00175FF6">
              <w:rPr>
                <w:lang w:val="en-US"/>
              </w:rPr>
              <w:t xml:space="preserve">Scenario 2.2, Outdoor </w:t>
            </w:r>
            <w:proofErr w:type="spellStart"/>
            <w:r w:rsidRPr="00175FF6">
              <w:rPr>
                <w:lang w:val="en-US"/>
              </w:rPr>
              <w:t>mmW</w:t>
            </w:r>
            <w:proofErr w:type="spellEnd"/>
          </w:p>
        </w:tc>
      </w:tr>
      <w:tr w:rsidR="00175FF6" w:rsidRPr="00175FF6" w14:paraId="16BDBDEC" w14:textId="77777777" w:rsidTr="009A1B3F">
        <w:trPr>
          <w:jc w:val="center"/>
        </w:trPr>
        <w:tc>
          <w:tcPr>
            <w:tcW w:w="3255" w:type="dxa"/>
          </w:tcPr>
          <w:p w14:paraId="566A3D13" w14:textId="77777777" w:rsidR="00CD1E60" w:rsidRPr="00175FF6" w:rsidRDefault="00CD1E60" w:rsidP="00D14E51">
            <w:pPr>
              <w:rPr>
                <w:lang w:val="en-US"/>
              </w:rPr>
            </w:pPr>
            <w:r w:rsidRPr="00175FF6">
              <w:rPr>
                <w:lang w:val="en-US"/>
              </w:rPr>
              <w:t>Carrier Frequency</w:t>
            </w:r>
          </w:p>
        </w:tc>
        <w:tc>
          <w:tcPr>
            <w:tcW w:w="3419" w:type="dxa"/>
          </w:tcPr>
          <w:p w14:paraId="11B2E311" w14:textId="77777777" w:rsidR="00CD1E60" w:rsidRPr="00175FF6" w:rsidRDefault="00CD1E60" w:rsidP="00D14E51">
            <w:pPr>
              <w:rPr>
                <w:lang w:val="en-US"/>
              </w:rPr>
            </w:pPr>
            <w:r w:rsidRPr="00175FF6">
              <w:rPr>
                <w:lang w:val="en-US"/>
              </w:rPr>
              <w:t>37GHz, 60GHz</w:t>
            </w:r>
          </w:p>
        </w:tc>
      </w:tr>
      <w:tr w:rsidR="00175FF6" w:rsidRPr="00175FF6" w14:paraId="590538D4" w14:textId="77777777" w:rsidTr="009A1B3F">
        <w:trPr>
          <w:jc w:val="center"/>
        </w:trPr>
        <w:tc>
          <w:tcPr>
            <w:tcW w:w="3255" w:type="dxa"/>
          </w:tcPr>
          <w:p w14:paraId="082BC9CD" w14:textId="77777777" w:rsidR="00CD1E60" w:rsidRPr="00175FF6" w:rsidRDefault="00CD1E60" w:rsidP="00D14E51">
            <w:pPr>
              <w:rPr>
                <w:lang w:val="en-US"/>
              </w:rPr>
            </w:pPr>
            <w:r w:rsidRPr="00175FF6">
              <w:rPr>
                <w:lang w:val="en-US"/>
              </w:rPr>
              <w:t>Channel Model</w:t>
            </w:r>
          </w:p>
        </w:tc>
        <w:tc>
          <w:tcPr>
            <w:tcW w:w="3419" w:type="dxa"/>
          </w:tcPr>
          <w:p w14:paraId="1E23A888" w14:textId="77777777" w:rsidR="00CD1E60" w:rsidRPr="00175FF6" w:rsidRDefault="00CD1E60" w:rsidP="00D14E51">
            <w:pPr>
              <w:rPr>
                <w:lang w:val="en-US"/>
              </w:rPr>
            </w:pPr>
            <w:r w:rsidRPr="00175FF6">
              <w:t>5GCM UMA specified in TR 38.901</w:t>
            </w:r>
          </w:p>
        </w:tc>
      </w:tr>
      <w:tr w:rsidR="00175FF6" w:rsidRPr="00175FF6" w14:paraId="41B99DD7" w14:textId="77777777" w:rsidTr="009A1B3F">
        <w:trPr>
          <w:jc w:val="center"/>
        </w:trPr>
        <w:tc>
          <w:tcPr>
            <w:tcW w:w="3255" w:type="dxa"/>
          </w:tcPr>
          <w:p w14:paraId="38620B89" w14:textId="77777777" w:rsidR="00CD1E60" w:rsidRPr="00175FF6" w:rsidRDefault="00CD1E60" w:rsidP="00D14E51">
            <w:pPr>
              <w:rPr>
                <w:lang w:val="en-US"/>
              </w:rPr>
            </w:pPr>
            <w:r w:rsidRPr="00175FF6">
              <w:rPr>
                <w:lang w:val="en-US"/>
              </w:rPr>
              <w:t>Inter-BS distance</w:t>
            </w:r>
          </w:p>
        </w:tc>
        <w:tc>
          <w:tcPr>
            <w:tcW w:w="3419" w:type="dxa"/>
          </w:tcPr>
          <w:p w14:paraId="464E37A5" w14:textId="77777777" w:rsidR="00CD1E60" w:rsidRPr="00175FF6" w:rsidRDefault="00CD1E60" w:rsidP="00D14E51">
            <w:r w:rsidRPr="00175FF6">
              <w:t>100m</w:t>
            </w:r>
          </w:p>
        </w:tc>
      </w:tr>
      <w:tr w:rsidR="00175FF6" w:rsidRPr="00175FF6" w14:paraId="228D7139" w14:textId="77777777" w:rsidTr="009A1B3F">
        <w:trPr>
          <w:jc w:val="center"/>
        </w:trPr>
        <w:tc>
          <w:tcPr>
            <w:tcW w:w="3255" w:type="dxa"/>
          </w:tcPr>
          <w:p w14:paraId="08E92656" w14:textId="77777777" w:rsidR="00CD1E60" w:rsidRPr="00175FF6" w:rsidRDefault="00CD1E60" w:rsidP="00D14E51">
            <w:pPr>
              <w:rPr>
                <w:lang w:val="en-US"/>
              </w:rPr>
            </w:pPr>
            <w:r w:rsidRPr="00175FF6">
              <w:rPr>
                <w:lang w:val="en-US"/>
              </w:rPr>
              <w:t>BS Tx Power</w:t>
            </w:r>
          </w:p>
        </w:tc>
        <w:tc>
          <w:tcPr>
            <w:tcW w:w="3419" w:type="dxa"/>
          </w:tcPr>
          <w:p w14:paraId="3C1C3E43" w14:textId="77777777" w:rsidR="00CD1E60" w:rsidRPr="00175FF6" w:rsidRDefault="00CD1E60" w:rsidP="00D14E51">
            <w:pPr>
              <w:rPr>
                <w:rFonts w:eastAsia="SimSun"/>
                <w:lang w:val="en-US" w:eastAsia="zh-CN"/>
              </w:rPr>
            </w:pPr>
            <w:r w:rsidRPr="00175FF6">
              <w:rPr>
                <w:lang w:val="en-US"/>
              </w:rPr>
              <w:t>14dBm</w:t>
            </w:r>
          </w:p>
        </w:tc>
      </w:tr>
      <w:tr w:rsidR="00175FF6" w:rsidRPr="00175FF6" w14:paraId="574F9516" w14:textId="77777777" w:rsidTr="009A1B3F">
        <w:trPr>
          <w:jc w:val="center"/>
        </w:trPr>
        <w:tc>
          <w:tcPr>
            <w:tcW w:w="3255" w:type="dxa"/>
          </w:tcPr>
          <w:p w14:paraId="273D6C3A" w14:textId="77777777" w:rsidR="00CD1E60" w:rsidRPr="00175FF6" w:rsidRDefault="00CD1E60" w:rsidP="00D14E51">
            <w:pPr>
              <w:rPr>
                <w:lang w:val="en-US"/>
              </w:rPr>
            </w:pPr>
            <w:r w:rsidRPr="00175FF6">
              <w:rPr>
                <w:lang w:val="en-US"/>
              </w:rPr>
              <w:t>UE Tx Power</w:t>
            </w:r>
          </w:p>
        </w:tc>
        <w:tc>
          <w:tcPr>
            <w:tcW w:w="3419" w:type="dxa"/>
          </w:tcPr>
          <w:p w14:paraId="5FD3B18F" w14:textId="77777777" w:rsidR="00CD1E60" w:rsidRPr="00175FF6" w:rsidRDefault="00CD1E60" w:rsidP="00D14E51">
            <w:pPr>
              <w:rPr>
                <w:lang w:val="en-US"/>
              </w:rPr>
            </w:pPr>
            <w:r w:rsidRPr="00175FF6">
              <w:rPr>
                <w:lang w:val="en-US"/>
              </w:rPr>
              <w:t>21dBm</w:t>
            </w:r>
          </w:p>
        </w:tc>
      </w:tr>
      <w:tr w:rsidR="00175FF6" w:rsidRPr="00175FF6" w14:paraId="75ED6B16" w14:textId="77777777" w:rsidTr="009A1B3F">
        <w:trPr>
          <w:jc w:val="center"/>
        </w:trPr>
        <w:tc>
          <w:tcPr>
            <w:tcW w:w="3255" w:type="dxa"/>
          </w:tcPr>
          <w:p w14:paraId="23175A8A" w14:textId="77777777" w:rsidR="00CD1E60" w:rsidRPr="00175FF6" w:rsidRDefault="00CD1E60" w:rsidP="00D14E51">
            <w:pPr>
              <w:rPr>
                <w:lang w:val="en-US"/>
              </w:rPr>
            </w:pPr>
            <w:r w:rsidRPr="00175FF6">
              <w:rPr>
                <w:lang w:val="en-US"/>
              </w:rPr>
              <w:t>BS Antenna gain</w:t>
            </w:r>
          </w:p>
        </w:tc>
        <w:tc>
          <w:tcPr>
            <w:tcW w:w="3419" w:type="dxa"/>
          </w:tcPr>
          <w:p w14:paraId="5EA8345B" w14:textId="77777777" w:rsidR="00CD1E60" w:rsidRPr="00175FF6" w:rsidRDefault="00CD1E60" w:rsidP="00D14E51">
            <w:pPr>
              <w:rPr>
                <w:lang w:val="en-US"/>
              </w:rPr>
            </w:pPr>
            <w:r w:rsidRPr="00175FF6">
              <w:rPr>
                <w:lang w:val="en-US"/>
              </w:rPr>
              <w:t>5</w:t>
            </w:r>
          </w:p>
        </w:tc>
      </w:tr>
      <w:tr w:rsidR="00175FF6" w:rsidRPr="00175FF6" w14:paraId="6ADC326F" w14:textId="77777777" w:rsidTr="009A1B3F">
        <w:trPr>
          <w:jc w:val="center"/>
        </w:trPr>
        <w:tc>
          <w:tcPr>
            <w:tcW w:w="3255" w:type="dxa"/>
          </w:tcPr>
          <w:p w14:paraId="303217A4" w14:textId="77777777" w:rsidR="00CD1E60" w:rsidRPr="00175FF6" w:rsidRDefault="00CD1E60" w:rsidP="00D14E51">
            <w:pPr>
              <w:rPr>
                <w:lang w:val="en-US"/>
              </w:rPr>
            </w:pPr>
            <w:r w:rsidRPr="00175FF6">
              <w:rPr>
                <w:lang w:val="en-US"/>
              </w:rPr>
              <w:t>UE Antenna gain</w:t>
            </w:r>
          </w:p>
        </w:tc>
        <w:tc>
          <w:tcPr>
            <w:tcW w:w="3419" w:type="dxa"/>
          </w:tcPr>
          <w:p w14:paraId="7DA62B68" w14:textId="77777777" w:rsidR="00CD1E60" w:rsidRPr="00175FF6" w:rsidRDefault="00CD1E60" w:rsidP="00D14E51">
            <w:pPr>
              <w:rPr>
                <w:lang w:val="en-US"/>
              </w:rPr>
            </w:pPr>
            <w:r w:rsidRPr="00175FF6">
              <w:rPr>
                <w:lang w:val="en-US"/>
              </w:rPr>
              <w:t>0</w:t>
            </w:r>
          </w:p>
        </w:tc>
      </w:tr>
      <w:tr w:rsidR="00175FF6" w:rsidRPr="00175FF6" w14:paraId="452313FB" w14:textId="77777777" w:rsidTr="009A1B3F">
        <w:trPr>
          <w:jc w:val="center"/>
        </w:trPr>
        <w:tc>
          <w:tcPr>
            <w:tcW w:w="3255" w:type="dxa"/>
          </w:tcPr>
          <w:p w14:paraId="1C87BDB1" w14:textId="77777777" w:rsidR="00CD1E60" w:rsidRPr="00175FF6" w:rsidRDefault="00CD1E60" w:rsidP="00D14E51">
            <w:pPr>
              <w:rPr>
                <w:lang w:val="en-US"/>
              </w:rPr>
            </w:pPr>
            <w:r w:rsidRPr="00175FF6">
              <w:rPr>
                <w:lang w:val="en-US"/>
              </w:rPr>
              <w:t>BS Noise Figure</w:t>
            </w:r>
          </w:p>
        </w:tc>
        <w:tc>
          <w:tcPr>
            <w:tcW w:w="3419" w:type="dxa"/>
          </w:tcPr>
          <w:p w14:paraId="6FB9C763" w14:textId="77777777" w:rsidR="00CD1E60" w:rsidRPr="00175FF6" w:rsidRDefault="00CD1E60" w:rsidP="00D14E51">
            <w:pPr>
              <w:rPr>
                <w:lang w:val="en-US"/>
              </w:rPr>
            </w:pPr>
            <w:r w:rsidRPr="00175FF6">
              <w:rPr>
                <w:lang w:val="en-US"/>
              </w:rPr>
              <w:t>7</w:t>
            </w:r>
          </w:p>
        </w:tc>
      </w:tr>
      <w:tr w:rsidR="00175FF6" w:rsidRPr="00175FF6" w14:paraId="6BF8AECD" w14:textId="77777777" w:rsidTr="009A1B3F">
        <w:trPr>
          <w:jc w:val="center"/>
        </w:trPr>
        <w:tc>
          <w:tcPr>
            <w:tcW w:w="3255" w:type="dxa"/>
          </w:tcPr>
          <w:p w14:paraId="6DC25720" w14:textId="77777777" w:rsidR="00CD1E60" w:rsidRPr="00175FF6" w:rsidRDefault="00CD1E60" w:rsidP="00D14E51">
            <w:pPr>
              <w:rPr>
                <w:lang w:val="en-US"/>
              </w:rPr>
            </w:pPr>
            <w:r w:rsidRPr="00175FF6">
              <w:rPr>
                <w:lang w:val="en-US"/>
              </w:rPr>
              <w:t>UE Receiver Noise Figure</w:t>
            </w:r>
          </w:p>
        </w:tc>
        <w:tc>
          <w:tcPr>
            <w:tcW w:w="3419" w:type="dxa"/>
          </w:tcPr>
          <w:p w14:paraId="2606BFCC" w14:textId="77777777" w:rsidR="00CD1E60" w:rsidRPr="00175FF6" w:rsidRDefault="00CD1E60" w:rsidP="00D14E51">
            <w:pPr>
              <w:rPr>
                <w:lang w:val="en-US"/>
              </w:rPr>
            </w:pPr>
            <w:r w:rsidRPr="00175FF6">
              <w:rPr>
                <w:lang w:val="en-US"/>
              </w:rPr>
              <w:t>13</w:t>
            </w:r>
          </w:p>
        </w:tc>
      </w:tr>
      <w:tr w:rsidR="00175FF6" w:rsidRPr="00175FF6" w14:paraId="545688AD" w14:textId="77777777" w:rsidTr="009A1B3F">
        <w:trPr>
          <w:jc w:val="center"/>
        </w:trPr>
        <w:tc>
          <w:tcPr>
            <w:tcW w:w="3255" w:type="dxa"/>
          </w:tcPr>
          <w:p w14:paraId="3E56E96E" w14:textId="77777777" w:rsidR="00CD1E60" w:rsidRPr="00175FF6" w:rsidRDefault="00CD1E60" w:rsidP="00D14E51">
            <w:pPr>
              <w:rPr>
                <w:lang w:val="en-US"/>
              </w:rPr>
            </w:pPr>
            <w:r w:rsidRPr="00175FF6">
              <w:rPr>
                <w:lang w:val="en-US"/>
              </w:rPr>
              <w:t>UE receiver</w:t>
            </w:r>
          </w:p>
        </w:tc>
        <w:tc>
          <w:tcPr>
            <w:tcW w:w="3419" w:type="dxa"/>
          </w:tcPr>
          <w:p w14:paraId="4320973B" w14:textId="77777777" w:rsidR="00CD1E60" w:rsidRPr="00175FF6" w:rsidRDefault="00CD1E60" w:rsidP="00D14E51">
            <w:pPr>
              <w:rPr>
                <w:lang w:val="en-US"/>
              </w:rPr>
            </w:pPr>
            <w:r w:rsidRPr="00175FF6">
              <w:t>MMSE-IRC as the baseline receiver</w:t>
            </w:r>
          </w:p>
        </w:tc>
      </w:tr>
      <w:tr w:rsidR="00175FF6" w:rsidRPr="00175FF6" w14:paraId="4EB993AB" w14:textId="77777777" w:rsidTr="009A1B3F">
        <w:trPr>
          <w:jc w:val="center"/>
        </w:trPr>
        <w:tc>
          <w:tcPr>
            <w:tcW w:w="3255" w:type="dxa"/>
          </w:tcPr>
          <w:p w14:paraId="16C63150" w14:textId="77777777" w:rsidR="00CD1E60" w:rsidRPr="00175FF6" w:rsidRDefault="00CD1E60" w:rsidP="00D14E51">
            <w:pPr>
              <w:rPr>
                <w:lang w:val="en-US"/>
              </w:rPr>
            </w:pPr>
            <w:r w:rsidRPr="00175FF6">
              <w:rPr>
                <w:lang w:val="en-US"/>
              </w:rPr>
              <w:t>BS antenna Array configuration</w:t>
            </w:r>
          </w:p>
        </w:tc>
        <w:tc>
          <w:tcPr>
            <w:tcW w:w="3419" w:type="dxa"/>
          </w:tcPr>
          <w:p w14:paraId="60D79F3C" w14:textId="77777777" w:rsidR="00CD1E60" w:rsidRPr="00175FF6" w:rsidRDefault="00CD1E60" w:rsidP="00D14E51">
            <w:pPr>
              <w:rPr>
                <w:lang w:val="en-US"/>
              </w:rPr>
            </w:pPr>
            <w:r w:rsidRPr="00175FF6">
              <w:t>(M, N, P, M</w:t>
            </w:r>
            <w:r w:rsidRPr="00175FF6">
              <w:rPr>
                <w:vertAlign w:val="subscript"/>
              </w:rPr>
              <w:t>g</w:t>
            </w:r>
            <w:r w:rsidRPr="00175FF6">
              <w:t>, N</w:t>
            </w:r>
            <w:r w:rsidRPr="00175FF6">
              <w:rPr>
                <w:vertAlign w:val="subscript"/>
              </w:rPr>
              <w:t>g</w:t>
            </w:r>
            <w:r w:rsidRPr="00175FF6">
              <w:t xml:space="preserve">) = (4, 8, 2, 1, 1), </w:t>
            </w:r>
            <w:proofErr w:type="spellStart"/>
            <w:r w:rsidRPr="00175FF6">
              <w:t>d</w:t>
            </w:r>
            <w:r w:rsidRPr="00175FF6">
              <w:rPr>
                <w:vertAlign w:val="subscript"/>
              </w:rPr>
              <w:t>H</w:t>
            </w:r>
            <w:proofErr w:type="spellEnd"/>
            <w:r w:rsidRPr="00175FF6">
              <w:t xml:space="preserve"> = </w:t>
            </w:r>
            <w:proofErr w:type="spellStart"/>
            <w:r w:rsidRPr="00175FF6">
              <w:t>d</w:t>
            </w:r>
            <w:r w:rsidRPr="00175FF6">
              <w:rPr>
                <w:vertAlign w:val="subscript"/>
              </w:rPr>
              <w:t>V</w:t>
            </w:r>
            <w:proofErr w:type="spellEnd"/>
            <w:r w:rsidRPr="00175FF6">
              <w:t xml:space="preserve"> = 0.5 λ for 37 GHz</w:t>
            </w:r>
          </w:p>
          <w:p w14:paraId="0AE6AE4E" w14:textId="68640E04" w:rsidR="00CD1E60" w:rsidRPr="00175FF6" w:rsidRDefault="00CD1E60" w:rsidP="00D14E51">
            <w:pPr>
              <w:rPr>
                <w:lang w:val="en-US"/>
              </w:rPr>
            </w:pPr>
            <w:r w:rsidRPr="00175FF6">
              <w:t xml:space="preserve"> (M, N, P, M</w:t>
            </w:r>
            <w:r w:rsidRPr="00175FF6">
              <w:rPr>
                <w:vertAlign w:val="subscript"/>
              </w:rPr>
              <w:t>g</w:t>
            </w:r>
            <w:r w:rsidRPr="00175FF6">
              <w:t>, N</w:t>
            </w:r>
            <w:r w:rsidRPr="00175FF6">
              <w:rPr>
                <w:vertAlign w:val="subscript"/>
              </w:rPr>
              <w:t>g</w:t>
            </w:r>
            <w:r w:rsidRPr="00175FF6">
              <w:t xml:space="preserve">) = (8, 16, 2, 1, 1), </w:t>
            </w:r>
            <w:proofErr w:type="spellStart"/>
            <w:r w:rsidRPr="00175FF6">
              <w:t>d</w:t>
            </w:r>
            <w:r w:rsidRPr="00175FF6">
              <w:rPr>
                <w:vertAlign w:val="subscript"/>
              </w:rPr>
              <w:t>H</w:t>
            </w:r>
            <w:proofErr w:type="spellEnd"/>
            <w:r w:rsidRPr="00175FF6">
              <w:t xml:space="preserve"> = </w:t>
            </w:r>
            <w:proofErr w:type="spellStart"/>
            <w:r w:rsidRPr="00175FF6">
              <w:t>d</w:t>
            </w:r>
            <w:r w:rsidRPr="00175FF6">
              <w:rPr>
                <w:vertAlign w:val="subscript"/>
              </w:rPr>
              <w:t>V</w:t>
            </w:r>
            <w:proofErr w:type="spellEnd"/>
            <w:r w:rsidRPr="00175FF6">
              <w:t xml:space="preserve"> = 0.5 λ for 60 GHz</w:t>
            </w:r>
          </w:p>
        </w:tc>
      </w:tr>
      <w:tr w:rsidR="00175FF6" w:rsidRPr="00175FF6" w14:paraId="655680E4" w14:textId="77777777" w:rsidTr="009A1B3F">
        <w:trPr>
          <w:jc w:val="center"/>
        </w:trPr>
        <w:tc>
          <w:tcPr>
            <w:tcW w:w="3255" w:type="dxa"/>
          </w:tcPr>
          <w:p w14:paraId="4062DCD7" w14:textId="77777777" w:rsidR="00CD1E60" w:rsidRPr="00175FF6" w:rsidRDefault="00CD1E60" w:rsidP="00D14E51">
            <w:pPr>
              <w:rPr>
                <w:lang w:val="en-US"/>
              </w:rPr>
            </w:pPr>
            <w:r w:rsidRPr="00175FF6">
              <w:rPr>
                <w:lang w:val="en-US"/>
              </w:rPr>
              <w:t>UE antenna Array configuration</w:t>
            </w:r>
          </w:p>
        </w:tc>
        <w:tc>
          <w:tcPr>
            <w:tcW w:w="3419" w:type="dxa"/>
          </w:tcPr>
          <w:p w14:paraId="57F60C09" w14:textId="77777777" w:rsidR="00CD1E60" w:rsidRPr="00175FF6" w:rsidRDefault="00CD1E60" w:rsidP="00D14E51">
            <w:pPr>
              <w:rPr>
                <w:lang w:val="en-US"/>
              </w:rPr>
            </w:pPr>
            <w:r w:rsidRPr="00175FF6">
              <w:t>(M, N, P, M</w:t>
            </w:r>
            <w:r w:rsidRPr="00175FF6">
              <w:rPr>
                <w:vertAlign w:val="subscript"/>
              </w:rPr>
              <w:t>g</w:t>
            </w:r>
            <w:r w:rsidRPr="00175FF6">
              <w:t>, N</w:t>
            </w:r>
            <w:r w:rsidRPr="00175FF6">
              <w:rPr>
                <w:vertAlign w:val="subscript"/>
              </w:rPr>
              <w:t>g</w:t>
            </w:r>
            <w:r w:rsidRPr="00175FF6">
              <w:t xml:space="preserve">) = (2,2, 2, 1, 1), </w:t>
            </w:r>
            <w:proofErr w:type="spellStart"/>
            <w:r w:rsidRPr="00175FF6">
              <w:t>d</w:t>
            </w:r>
            <w:r w:rsidRPr="00175FF6">
              <w:rPr>
                <w:vertAlign w:val="subscript"/>
              </w:rPr>
              <w:t>H</w:t>
            </w:r>
            <w:proofErr w:type="spellEnd"/>
            <w:r w:rsidRPr="00175FF6">
              <w:t xml:space="preserve"> = </w:t>
            </w:r>
            <w:proofErr w:type="spellStart"/>
            <w:r w:rsidRPr="00175FF6">
              <w:t>d</w:t>
            </w:r>
            <w:r w:rsidRPr="00175FF6">
              <w:rPr>
                <w:vertAlign w:val="subscript"/>
              </w:rPr>
              <w:t>V</w:t>
            </w:r>
            <w:proofErr w:type="spellEnd"/>
            <w:r w:rsidRPr="00175FF6">
              <w:t xml:space="preserve"> = 0.5 λ for 37 GHz</w:t>
            </w:r>
          </w:p>
          <w:p w14:paraId="36C2AC3D" w14:textId="5B84A76C" w:rsidR="00CD1E60" w:rsidRPr="00175FF6" w:rsidRDefault="00CD1E60" w:rsidP="00D14E51">
            <w:pPr>
              <w:rPr>
                <w:lang w:val="en-US"/>
              </w:rPr>
            </w:pPr>
            <w:r w:rsidRPr="00175FF6">
              <w:t>(M, N, P, M</w:t>
            </w:r>
            <w:r w:rsidRPr="00175FF6">
              <w:rPr>
                <w:vertAlign w:val="subscript"/>
              </w:rPr>
              <w:t>g</w:t>
            </w:r>
            <w:r w:rsidRPr="00175FF6">
              <w:t>, N</w:t>
            </w:r>
            <w:r w:rsidRPr="00175FF6">
              <w:rPr>
                <w:vertAlign w:val="subscript"/>
              </w:rPr>
              <w:t>g</w:t>
            </w:r>
            <w:r w:rsidRPr="00175FF6">
              <w:t xml:space="preserve">) = (4, 4, 2, 1, 1), </w:t>
            </w:r>
            <w:proofErr w:type="spellStart"/>
            <w:r w:rsidRPr="00175FF6">
              <w:t>d</w:t>
            </w:r>
            <w:r w:rsidRPr="00175FF6">
              <w:rPr>
                <w:vertAlign w:val="subscript"/>
              </w:rPr>
              <w:t>H</w:t>
            </w:r>
            <w:proofErr w:type="spellEnd"/>
            <w:r w:rsidRPr="00175FF6">
              <w:t xml:space="preserve"> = </w:t>
            </w:r>
            <w:proofErr w:type="spellStart"/>
            <w:r w:rsidRPr="00175FF6">
              <w:t>d</w:t>
            </w:r>
            <w:r w:rsidRPr="00175FF6">
              <w:rPr>
                <w:vertAlign w:val="subscript"/>
              </w:rPr>
              <w:t>V</w:t>
            </w:r>
            <w:proofErr w:type="spellEnd"/>
            <w:r w:rsidRPr="00175FF6">
              <w:t xml:space="preserve"> = 0.5 λ for 60 GHz</w:t>
            </w:r>
          </w:p>
        </w:tc>
      </w:tr>
      <w:tr w:rsidR="00175FF6" w:rsidRPr="00175FF6" w14:paraId="53505455" w14:textId="77777777" w:rsidTr="009A1B3F">
        <w:trPr>
          <w:jc w:val="center"/>
        </w:trPr>
        <w:tc>
          <w:tcPr>
            <w:tcW w:w="3255" w:type="dxa"/>
          </w:tcPr>
          <w:p w14:paraId="429B97C6" w14:textId="2F511C9C" w:rsidR="00CD1E60" w:rsidRPr="00175FF6" w:rsidRDefault="00CD1E60" w:rsidP="00D14E51">
            <w:pPr>
              <w:rPr>
                <w:rFonts w:eastAsia="SimSun"/>
                <w:lang w:val="en-US" w:eastAsia="zh-CN"/>
              </w:rPr>
            </w:pPr>
            <w:r w:rsidRPr="00175FF6">
              <w:rPr>
                <w:rFonts w:eastAsia="SimSun"/>
                <w:lang w:val="en-US" w:eastAsia="zh-CN"/>
              </w:rPr>
              <w:t>comments</w:t>
            </w:r>
          </w:p>
        </w:tc>
        <w:tc>
          <w:tcPr>
            <w:tcW w:w="3419" w:type="dxa"/>
          </w:tcPr>
          <w:p w14:paraId="48D14EA5" w14:textId="77777777" w:rsidR="00CD1E60" w:rsidRPr="00175FF6" w:rsidRDefault="00CD1E60" w:rsidP="00D14E51">
            <w:pPr>
              <w:rPr>
                <w:lang w:val="en-US"/>
              </w:rPr>
            </w:pPr>
            <w:r w:rsidRPr="00175FF6">
              <w:t>*</w:t>
            </w:r>
            <w:r w:rsidRPr="00175FF6">
              <w:rPr>
                <w:lang w:val="en-US"/>
              </w:rPr>
              <w:t>EIRP limit for 60GHz indoor is 40dBm</w:t>
            </w:r>
          </w:p>
          <w:p w14:paraId="71DA0074" w14:textId="0EE6C00A" w:rsidR="00CD1E60" w:rsidRPr="00175FF6" w:rsidRDefault="00CD1E60" w:rsidP="00D14E51">
            <w:pPr>
              <w:rPr>
                <w:lang w:val="en-US"/>
              </w:rPr>
            </w:pPr>
            <w:r w:rsidRPr="00175FF6">
              <w:rPr>
                <w:lang w:val="en-US"/>
              </w:rPr>
              <w:t>EIRP=Tx power + antenna gain + antenna array gain e.g. 14dBm+5dBi+10log10(8*</w:t>
            </w:r>
            <w:proofErr w:type="gramStart"/>
            <w:r w:rsidRPr="00175FF6">
              <w:rPr>
                <w:lang w:val="en-US"/>
              </w:rPr>
              <w:t>16)~</w:t>
            </w:r>
            <w:proofErr w:type="gramEnd"/>
            <w:r w:rsidRPr="00175FF6">
              <w:rPr>
                <w:lang w:val="en-US"/>
              </w:rPr>
              <w:t>=40dBm for BS in 60GHz</w:t>
            </w:r>
          </w:p>
        </w:tc>
      </w:tr>
    </w:tbl>
    <w:p w14:paraId="14598AEB" w14:textId="77777777" w:rsidR="00811D30" w:rsidRPr="00811D30" w:rsidRDefault="00811D30" w:rsidP="00811D30">
      <w:pPr>
        <w:spacing w:before="120" w:after="0"/>
        <w:rPr>
          <w:szCs w:val="20"/>
          <w:lang w:val="en-US" w:eastAsia="ko-KR"/>
        </w:rPr>
      </w:pPr>
    </w:p>
    <w:p w14:paraId="517FC57B" w14:textId="62570C5F" w:rsidR="008D6BB8" w:rsidRDefault="008D6BB8" w:rsidP="008D6BB8">
      <w:pPr>
        <w:pStyle w:val="Heading1"/>
      </w:pPr>
      <w:r w:rsidRPr="008D6BB8">
        <w:t>Conclusion</w:t>
      </w:r>
    </w:p>
    <w:p w14:paraId="4082956B" w14:textId="622CDB8E" w:rsidR="008D6BB8" w:rsidRDefault="008D6BB8" w:rsidP="006F1023">
      <w:pPr>
        <w:ind w:left="90"/>
      </w:pPr>
      <w:r>
        <w:t xml:space="preserve">In this contribution, we discussed and proposed four simulation scenarios to evaluate </w:t>
      </w:r>
      <w:r w:rsidR="006F5322">
        <w:t xml:space="preserve">NR </w:t>
      </w:r>
      <w:r>
        <w:t xml:space="preserve">system performance </w:t>
      </w:r>
      <w:r w:rsidR="006F5322">
        <w:t xml:space="preserve">on </w:t>
      </w:r>
      <w:r w:rsidR="006F1023">
        <w:t>Unlicensed</w:t>
      </w:r>
      <w:r w:rsidR="006F5322">
        <w:t xml:space="preserve"> band</w:t>
      </w:r>
      <w:r>
        <w:t xml:space="preserve">. </w:t>
      </w:r>
      <w:r w:rsidR="006F1023">
        <w:t>Our proposals are summarized as below.</w:t>
      </w:r>
    </w:p>
    <w:p w14:paraId="6AAA3D74" w14:textId="77777777" w:rsidR="00033AB2" w:rsidRPr="006E0D8F" w:rsidRDefault="00033AB2" w:rsidP="006E0D8F">
      <w:pPr>
        <w:ind w:left="90"/>
        <w:rPr>
          <w:b/>
        </w:rPr>
      </w:pPr>
      <w:r w:rsidRPr="006E0D8F">
        <w:rPr>
          <w:b/>
        </w:rPr>
        <w:t>Observation 1: in an indoor open office scenario, 20 meter of inter-BSS distance is short. it is worthwhile to study the effect of 3+3 gNB configuration for such scenario.</w:t>
      </w:r>
    </w:p>
    <w:p w14:paraId="2B99988B" w14:textId="37C59463" w:rsidR="006F1023" w:rsidRDefault="006F1023" w:rsidP="006F1023">
      <w:pPr>
        <w:ind w:left="90"/>
        <w:rPr>
          <w:b/>
        </w:rPr>
      </w:pPr>
      <w:r w:rsidRPr="006F1023">
        <w:rPr>
          <w:b/>
        </w:rPr>
        <w:t xml:space="preserve">Proposal 1: </w:t>
      </w:r>
      <w:r w:rsidR="00605830">
        <w:rPr>
          <w:b/>
        </w:rPr>
        <w:t>A</w:t>
      </w:r>
      <w:r w:rsidRPr="006F1023">
        <w:rPr>
          <w:b/>
        </w:rPr>
        <w:t>dopt four scenarios describe</w:t>
      </w:r>
      <w:r>
        <w:rPr>
          <w:b/>
        </w:rPr>
        <w:t>d</w:t>
      </w:r>
      <w:r w:rsidRPr="006F1023">
        <w:rPr>
          <w:b/>
        </w:rPr>
        <w:t xml:space="preserve"> above to evaluate system performance for NR-U</w:t>
      </w:r>
      <w:r w:rsidR="003A23A1">
        <w:rPr>
          <w:b/>
        </w:rPr>
        <w:t>nlicensed</w:t>
      </w:r>
    </w:p>
    <w:p w14:paraId="215A8F17" w14:textId="482DF263" w:rsidR="006F1023" w:rsidRPr="006F1023" w:rsidRDefault="006F1023" w:rsidP="006F1023">
      <w:pPr>
        <w:ind w:left="90"/>
        <w:rPr>
          <w:b/>
        </w:rPr>
      </w:pPr>
      <w:r w:rsidRPr="006F1023">
        <w:rPr>
          <w:b/>
        </w:rPr>
        <w:t xml:space="preserve">Proposal 2: </w:t>
      </w:r>
      <w:r w:rsidR="00605830">
        <w:rPr>
          <w:b/>
        </w:rPr>
        <w:t>D</w:t>
      </w:r>
      <w:r w:rsidRPr="006F1023">
        <w:rPr>
          <w:b/>
        </w:rPr>
        <w:t>e-prioritize co-existenc</w:t>
      </w:r>
      <w:r>
        <w:rPr>
          <w:b/>
        </w:rPr>
        <w:t>e</w:t>
      </w:r>
      <w:r w:rsidRPr="006F1023">
        <w:rPr>
          <w:b/>
        </w:rPr>
        <w:t xml:space="preserve"> study between NR and Wi-Fi on 5GHz and 60GHz band</w:t>
      </w:r>
    </w:p>
    <w:p w14:paraId="371A46D5" w14:textId="52097FFC"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73943B07" w14:textId="7B95DBE5" w:rsidR="005052A5" w:rsidRDefault="005052A5" w:rsidP="001E1FCE">
      <w:pPr>
        <w:pStyle w:val="BodyText"/>
        <w:overflowPunct w:val="0"/>
        <w:ind w:left="420" w:hanging="240"/>
        <w:textAlignment w:val="baseline"/>
        <w:rPr>
          <w:rFonts w:ascii="Times New Roman" w:hAnsi="Times New Roman"/>
          <w:lang w:eastAsia="ko-KR"/>
        </w:rPr>
      </w:pPr>
      <w:r>
        <w:rPr>
          <w:rFonts w:ascii="Times New Roman" w:hAnsi="Times New Roman"/>
          <w:lang w:eastAsia="ko-KR"/>
        </w:rPr>
        <w:t>[</w:t>
      </w:r>
      <w:r w:rsidR="00F36F80">
        <w:rPr>
          <w:rFonts w:ascii="Times New Roman" w:hAnsi="Times New Roman"/>
          <w:lang w:eastAsia="ko-KR"/>
        </w:rPr>
        <w:t>1</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p>
    <w:p w14:paraId="1CFC74C4" w14:textId="2EA7EF58" w:rsidR="00815A08" w:rsidRDefault="00815A08" w:rsidP="00815A08">
      <w:pPr>
        <w:pStyle w:val="BodyText"/>
        <w:overflowPunct w:val="0"/>
        <w:ind w:left="420" w:hanging="240"/>
        <w:textAlignment w:val="baseline"/>
        <w:rPr>
          <w:rFonts w:ascii="Times New Roman" w:hAnsi="Times New Roman"/>
          <w:lang w:eastAsia="ko-KR"/>
        </w:rPr>
      </w:pPr>
      <w:r w:rsidRPr="00DE31C2">
        <w:rPr>
          <w:rFonts w:ascii="Times New Roman" w:hAnsi="Times New Roman"/>
        </w:rPr>
        <w:t>[</w:t>
      </w:r>
      <w:r w:rsidR="00F36F80">
        <w:rPr>
          <w:rFonts w:ascii="Times New Roman" w:hAnsi="Times New Roman"/>
        </w:rPr>
        <w:t>2</w:t>
      </w:r>
      <w:r w:rsidRPr="00DE31C2">
        <w:rPr>
          <w:rFonts w:ascii="Times New Roman" w:hAnsi="Times New Roman"/>
        </w:rPr>
        <w:t xml:space="preserve">] </w:t>
      </w:r>
      <w:r>
        <w:rPr>
          <w:rFonts w:ascii="Times New Roman" w:hAnsi="Times New Roman" w:hint="eastAsia"/>
          <w:lang w:eastAsia="ko-KR"/>
        </w:rPr>
        <w:t>RP</w:t>
      </w:r>
      <w:r>
        <w:rPr>
          <w:rFonts w:ascii="Times New Roman" w:hAnsi="Times New Roman"/>
          <w:lang w:eastAsia="ko-KR"/>
        </w:rPr>
        <w:t xml:space="preserve">-172181, </w:t>
      </w:r>
      <w:r w:rsidRPr="00290CDD">
        <w:rPr>
          <w:rFonts w:ascii="Times New Roman" w:hAnsi="Times New Roman"/>
          <w:lang w:eastAsia="ko-KR"/>
        </w:rPr>
        <w:t>Notes from the informal workshop on NR in Unlicensed spectrum held in October 2017</w:t>
      </w:r>
      <w:r>
        <w:rPr>
          <w:rFonts w:ascii="Times New Roman" w:hAnsi="Times New Roman"/>
          <w:lang w:eastAsia="ko-KR"/>
        </w:rPr>
        <w:t xml:space="preserve">, </w:t>
      </w:r>
      <w:r w:rsidRPr="00290CDD">
        <w:rPr>
          <w:rFonts w:ascii="Times New Roman" w:hAnsi="Times New Roman"/>
          <w:lang w:eastAsia="ko-KR"/>
        </w:rPr>
        <w:t>3GPP TSG RAN Meeting #78</w:t>
      </w:r>
      <w:r>
        <w:rPr>
          <w:rFonts w:ascii="Times New Roman" w:hAnsi="Times New Roman"/>
          <w:lang w:eastAsia="ko-KR"/>
        </w:rPr>
        <w:t>, December, 2017</w:t>
      </w:r>
    </w:p>
    <w:p w14:paraId="178D065E" w14:textId="7D77038B" w:rsidR="006E0D8F" w:rsidRDefault="00A070DD" w:rsidP="00AE4B08">
      <w:pPr>
        <w:pStyle w:val="BodyText"/>
        <w:overflowPunct w:val="0"/>
        <w:ind w:left="420" w:hanging="240"/>
        <w:textAlignment w:val="baseline"/>
        <w:rPr>
          <w:rFonts w:ascii="Arial" w:hAnsi="Arial" w:cs="Arial"/>
          <w:b/>
          <w:bCs/>
          <w:kern w:val="32"/>
          <w:sz w:val="28"/>
          <w:szCs w:val="32"/>
          <w:lang w:val="en-US"/>
        </w:rPr>
      </w:pPr>
      <w:r>
        <w:rPr>
          <w:rFonts w:ascii="Times New Roman" w:hAnsi="Times New Roman"/>
          <w:lang w:eastAsia="ko-KR"/>
        </w:rPr>
        <w:t>[3]</w:t>
      </w:r>
      <w:r w:rsidR="00B91902">
        <w:rPr>
          <w:rFonts w:ascii="Times New Roman" w:hAnsi="Times New Roman"/>
          <w:lang w:eastAsia="ko-KR"/>
        </w:rPr>
        <w:t xml:space="preserve"> </w:t>
      </w:r>
      <w:r>
        <w:rPr>
          <w:rFonts w:ascii="Times New Roman" w:hAnsi="Times New Roman"/>
          <w:lang w:eastAsia="ko-KR"/>
        </w:rPr>
        <w:t>3GPP document 38.802</w:t>
      </w:r>
      <w:r w:rsidR="006E0D8F">
        <w:rPr>
          <w:sz w:val="28"/>
          <w:lang w:val="en-US"/>
        </w:rPr>
        <w:br w:type="page"/>
      </w:r>
    </w:p>
    <w:p w14:paraId="6C63592B" w14:textId="2860759E" w:rsidR="00F84F71" w:rsidRDefault="00F84F71" w:rsidP="00FC737C">
      <w:pPr>
        <w:pStyle w:val="Heading1"/>
        <w:keepNext w:val="0"/>
        <w:widowControl w:val="0"/>
        <w:numPr>
          <w:ilvl w:val="0"/>
          <w:numId w:val="0"/>
        </w:numPr>
        <w:spacing w:before="480" w:after="120"/>
        <w:ind w:left="522" w:hanging="432"/>
        <w:rPr>
          <w:sz w:val="28"/>
          <w:lang w:val="en-US"/>
        </w:rPr>
      </w:pPr>
      <w:r w:rsidRPr="00FC737C">
        <w:rPr>
          <w:sz w:val="28"/>
          <w:lang w:val="en-US"/>
        </w:rPr>
        <w:lastRenderedPageBreak/>
        <w:t xml:space="preserve">Appendix </w:t>
      </w:r>
    </w:p>
    <w:p w14:paraId="7CD1AE73" w14:textId="54C0F7C5" w:rsidR="008B32E5" w:rsidRDefault="008B32E5" w:rsidP="0038619F">
      <w:pPr>
        <w:pStyle w:val="Caption"/>
        <w:jc w:val="center"/>
        <w:rPr>
          <w:lang w:val="en-US"/>
        </w:rPr>
      </w:pPr>
      <w:r>
        <w:rPr>
          <w:lang w:val="en-US"/>
        </w:rPr>
        <w:t>Table A</w:t>
      </w:r>
      <w:r w:rsidR="0038619F">
        <w:rPr>
          <w:lang w:val="en-US"/>
        </w:rPr>
        <w:t>-</w:t>
      </w:r>
      <w:r>
        <w:rPr>
          <w:lang w:val="en-US"/>
        </w:rPr>
        <w:t xml:space="preserve">1 Simulation Parameters for Indoor Sub-7GHz and </w:t>
      </w:r>
      <w:proofErr w:type="spellStart"/>
      <w:r>
        <w:rPr>
          <w:lang w:val="en-US"/>
        </w:rPr>
        <w:t>mmW</w:t>
      </w:r>
      <w:proofErr w:type="spellEnd"/>
    </w:p>
    <w:tbl>
      <w:tblPr>
        <w:tblStyle w:val="TableGrid"/>
        <w:tblW w:w="0" w:type="auto"/>
        <w:tblLook w:val="04A0" w:firstRow="1" w:lastRow="0" w:firstColumn="1" w:lastColumn="0" w:noHBand="0" w:noVBand="1"/>
      </w:tblPr>
      <w:tblGrid>
        <w:gridCol w:w="3255"/>
        <w:gridCol w:w="3245"/>
        <w:gridCol w:w="3419"/>
      </w:tblGrid>
      <w:tr w:rsidR="00882735" w14:paraId="0F6CFD9E" w14:textId="77777777" w:rsidTr="006E0D8F">
        <w:tc>
          <w:tcPr>
            <w:tcW w:w="3255" w:type="dxa"/>
          </w:tcPr>
          <w:p w14:paraId="680DDE8C" w14:textId="13298544" w:rsidR="00882735" w:rsidRDefault="00882735" w:rsidP="008B32E5">
            <w:pPr>
              <w:rPr>
                <w:lang w:val="en-US"/>
              </w:rPr>
            </w:pPr>
            <w:r>
              <w:rPr>
                <w:lang w:val="en-US"/>
              </w:rPr>
              <w:t>Parameters</w:t>
            </w:r>
          </w:p>
        </w:tc>
        <w:tc>
          <w:tcPr>
            <w:tcW w:w="3245" w:type="dxa"/>
          </w:tcPr>
          <w:p w14:paraId="771F9299" w14:textId="7C16A972" w:rsidR="00882735" w:rsidRDefault="00882735" w:rsidP="008B32E5">
            <w:pPr>
              <w:rPr>
                <w:lang w:val="en-US"/>
              </w:rPr>
            </w:pPr>
            <w:r>
              <w:rPr>
                <w:lang w:val="en-US"/>
              </w:rPr>
              <w:t>Scenario 2.1, Indoor Sub-7GHz</w:t>
            </w:r>
          </w:p>
        </w:tc>
        <w:tc>
          <w:tcPr>
            <w:tcW w:w="3419" w:type="dxa"/>
          </w:tcPr>
          <w:p w14:paraId="1147ED73" w14:textId="16E695E8" w:rsidR="00882735" w:rsidRDefault="00882735" w:rsidP="008B32E5">
            <w:pPr>
              <w:rPr>
                <w:lang w:val="en-US"/>
              </w:rPr>
            </w:pPr>
            <w:r>
              <w:rPr>
                <w:lang w:val="en-US"/>
              </w:rPr>
              <w:t xml:space="preserve">Scenario 2.2, Indoor </w:t>
            </w:r>
            <w:proofErr w:type="spellStart"/>
            <w:r>
              <w:rPr>
                <w:lang w:val="en-US"/>
              </w:rPr>
              <w:t>mmW</w:t>
            </w:r>
            <w:proofErr w:type="spellEnd"/>
          </w:p>
        </w:tc>
      </w:tr>
      <w:tr w:rsidR="00882735" w14:paraId="2A12BC5E" w14:textId="77777777" w:rsidTr="006E0D8F">
        <w:tc>
          <w:tcPr>
            <w:tcW w:w="3255" w:type="dxa"/>
          </w:tcPr>
          <w:p w14:paraId="634A49A6" w14:textId="78A8BE96" w:rsidR="00882735" w:rsidRDefault="00882735" w:rsidP="008B32E5">
            <w:pPr>
              <w:rPr>
                <w:lang w:val="en-US"/>
              </w:rPr>
            </w:pPr>
            <w:r>
              <w:rPr>
                <w:lang w:val="en-US"/>
              </w:rPr>
              <w:t>Carrier Frequency</w:t>
            </w:r>
          </w:p>
        </w:tc>
        <w:tc>
          <w:tcPr>
            <w:tcW w:w="3245" w:type="dxa"/>
          </w:tcPr>
          <w:p w14:paraId="33F84870" w14:textId="14378546" w:rsidR="00882735" w:rsidRDefault="00882735" w:rsidP="008B32E5">
            <w:pPr>
              <w:rPr>
                <w:lang w:val="en-US"/>
              </w:rPr>
            </w:pPr>
            <w:r>
              <w:rPr>
                <w:lang w:val="en-US"/>
              </w:rPr>
              <w:t>6GHz</w:t>
            </w:r>
          </w:p>
        </w:tc>
        <w:tc>
          <w:tcPr>
            <w:tcW w:w="3419" w:type="dxa"/>
          </w:tcPr>
          <w:p w14:paraId="56FFB013" w14:textId="77777777" w:rsidR="00882735" w:rsidRDefault="00882735" w:rsidP="008B32E5">
            <w:pPr>
              <w:rPr>
                <w:lang w:val="en-US"/>
              </w:rPr>
            </w:pPr>
          </w:p>
        </w:tc>
      </w:tr>
      <w:tr w:rsidR="00882735" w14:paraId="5AA55603" w14:textId="77777777" w:rsidTr="006E0D8F">
        <w:tc>
          <w:tcPr>
            <w:tcW w:w="3255" w:type="dxa"/>
          </w:tcPr>
          <w:p w14:paraId="2BD13878" w14:textId="0D07197F" w:rsidR="00882735" w:rsidRDefault="00882735" w:rsidP="008B32E5">
            <w:pPr>
              <w:rPr>
                <w:lang w:val="en-US"/>
              </w:rPr>
            </w:pPr>
            <w:r>
              <w:rPr>
                <w:lang w:val="en-US"/>
              </w:rPr>
              <w:t>Channel Model</w:t>
            </w:r>
          </w:p>
        </w:tc>
        <w:tc>
          <w:tcPr>
            <w:tcW w:w="3245" w:type="dxa"/>
          </w:tcPr>
          <w:p w14:paraId="147010AA" w14:textId="4AFA1B4E" w:rsidR="00882735" w:rsidRDefault="00CA7A13" w:rsidP="008B32E5">
            <w:pPr>
              <w:rPr>
                <w:lang w:val="en-US"/>
              </w:rPr>
            </w:pPr>
            <w:proofErr w:type="spellStart"/>
            <w:r w:rsidRPr="00CA7A13">
              <w:t>InH</w:t>
            </w:r>
            <w:proofErr w:type="spellEnd"/>
            <w:r w:rsidRPr="00CA7A13">
              <w:t xml:space="preserve"> Open Office model in TR 38.901 Chapter 7.4.1 </w:t>
            </w:r>
          </w:p>
        </w:tc>
        <w:tc>
          <w:tcPr>
            <w:tcW w:w="3419" w:type="dxa"/>
          </w:tcPr>
          <w:p w14:paraId="2A3BFEA9" w14:textId="621ECCA7" w:rsidR="00882735" w:rsidRDefault="00CA7A13" w:rsidP="00CA7A13">
            <w:pPr>
              <w:rPr>
                <w:lang w:val="en-US"/>
              </w:rPr>
            </w:pPr>
            <w:proofErr w:type="spellStart"/>
            <w:r w:rsidRPr="00CA7A13">
              <w:t>InH</w:t>
            </w:r>
            <w:proofErr w:type="spellEnd"/>
            <w:r w:rsidRPr="00CA7A13">
              <w:t xml:space="preserve"> Open office model in TR 38.901 Chapter 7.4.1 </w:t>
            </w:r>
          </w:p>
        </w:tc>
      </w:tr>
      <w:tr w:rsidR="00882735" w14:paraId="3F3C6CC6" w14:textId="77777777" w:rsidTr="006E0D8F">
        <w:tc>
          <w:tcPr>
            <w:tcW w:w="3255" w:type="dxa"/>
          </w:tcPr>
          <w:p w14:paraId="13E188E9" w14:textId="019671A2" w:rsidR="00882735" w:rsidRDefault="00882735" w:rsidP="008B32E5">
            <w:pPr>
              <w:rPr>
                <w:lang w:val="en-US"/>
              </w:rPr>
            </w:pPr>
            <w:r>
              <w:rPr>
                <w:lang w:val="en-US"/>
              </w:rPr>
              <w:t>BS Tx Power</w:t>
            </w:r>
          </w:p>
        </w:tc>
        <w:tc>
          <w:tcPr>
            <w:tcW w:w="3245" w:type="dxa"/>
          </w:tcPr>
          <w:p w14:paraId="4E4E01A0" w14:textId="78B8133D" w:rsidR="00882735" w:rsidRDefault="00CA7A13" w:rsidP="008B32E5">
            <w:pPr>
              <w:rPr>
                <w:lang w:val="en-US"/>
              </w:rPr>
            </w:pPr>
            <w:r>
              <w:rPr>
                <w:lang w:val="en-US"/>
              </w:rPr>
              <w:t>18dBm</w:t>
            </w:r>
          </w:p>
        </w:tc>
        <w:tc>
          <w:tcPr>
            <w:tcW w:w="3419" w:type="dxa"/>
          </w:tcPr>
          <w:p w14:paraId="21A12CB2" w14:textId="60B59604" w:rsidR="00882735" w:rsidRDefault="00655D88" w:rsidP="008B32E5">
            <w:pPr>
              <w:rPr>
                <w:lang w:val="en-US"/>
              </w:rPr>
            </w:pPr>
            <w:r>
              <w:rPr>
                <w:lang w:val="en-US"/>
              </w:rPr>
              <w:t>14dBm</w:t>
            </w:r>
            <w:r w:rsidR="00B816FB">
              <w:rPr>
                <w:lang w:val="en-US"/>
              </w:rPr>
              <w:t>*</w:t>
            </w:r>
          </w:p>
        </w:tc>
      </w:tr>
      <w:tr w:rsidR="00882735" w14:paraId="3FA8C801" w14:textId="77777777" w:rsidTr="006E0D8F">
        <w:tc>
          <w:tcPr>
            <w:tcW w:w="3255" w:type="dxa"/>
          </w:tcPr>
          <w:p w14:paraId="0C25C60B" w14:textId="48BFCE27" w:rsidR="00882735" w:rsidRDefault="00882735" w:rsidP="008B32E5">
            <w:pPr>
              <w:rPr>
                <w:lang w:val="en-US"/>
              </w:rPr>
            </w:pPr>
            <w:r>
              <w:rPr>
                <w:lang w:val="en-US"/>
              </w:rPr>
              <w:t>UE Tx Power</w:t>
            </w:r>
          </w:p>
        </w:tc>
        <w:tc>
          <w:tcPr>
            <w:tcW w:w="3245" w:type="dxa"/>
          </w:tcPr>
          <w:p w14:paraId="202B4CDE" w14:textId="7ABED99D" w:rsidR="00882735" w:rsidRDefault="00CA7A13" w:rsidP="008B32E5">
            <w:pPr>
              <w:rPr>
                <w:lang w:val="en-US"/>
              </w:rPr>
            </w:pPr>
            <w:r>
              <w:rPr>
                <w:lang w:val="en-US"/>
              </w:rPr>
              <w:t>18dBm</w:t>
            </w:r>
          </w:p>
        </w:tc>
        <w:tc>
          <w:tcPr>
            <w:tcW w:w="3419" w:type="dxa"/>
          </w:tcPr>
          <w:p w14:paraId="3830B551" w14:textId="427157BD" w:rsidR="00882735" w:rsidRDefault="00655D88" w:rsidP="008B32E5">
            <w:pPr>
              <w:rPr>
                <w:lang w:val="en-US"/>
              </w:rPr>
            </w:pPr>
            <w:r>
              <w:rPr>
                <w:lang w:val="en-US"/>
              </w:rPr>
              <w:t>21dBm</w:t>
            </w:r>
          </w:p>
        </w:tc>
      </w:tr>
      <w:tr w:rsidR="00882735" w14:paraId="25D25E2F" w14:textId="77777777" w:rsidTr="006E0D8F">
        <w:tc>
          <w:tcPr>
            <w:tcW w:w="3255" w:type="dxa"/>
          </w:tcPr>
          <w:p w14:paraId="490DB790" w14:textId="7714FA9B" w:rsidR="00882735" w:rsidRDefault="00882735" w:rsidP="008B32E5">
            <w:pPr>
              <w:rPr>
                <w:lang w:val="en-US"/>
              </w:rPr>
            </w:pPr>
            <w:r>
              <w:rPr>
                <w:lang w:val="en-US"/>
              </w:rPr>
              <w:t>BS Antenna gain</w:t>
            </w:r>
          </w:p>
        </w:tc>
        <w:tc>
          <w:tcPr>
            <w:tcW w:w="3245" w:type="dxa"/>
          </w:tcPr>
          <w:p w14:paraId="2E47EA0D" w14:textId="08B6B448" w:rsidR="00882735" w:rsidRDefault="00CA7A13" w:rsidP="008B32E5">
            <w:pPr>
              <w:rPr>
                <w:lang w:val="en-US"/>
              </w:rPr>
            </w:pPr>
            <w:r>
              <w:rPr>
                <w:lang w:val="en-US"/>
              </w:rPr>
              <w:t xml:space="preserve">5 </w:t>
            </w:r>
            <w:proofErr w:type="spellStart"/>
            <w:r>
              <w:rPr>
                <w:lang w:val="en-US"/>
              </w:rPr>
              <w:t>dBi</w:t>
            </w:r>
            <w:proofErr w:type="spellEnd"/>
          </w:p>
        </w:tc>
        <w:tc>
          <w:tcPr>
            <w:tcW w:w="3419" w:type="dxa"/>
          </w:tcPr>
          <w:p w14:paraId="17EACD4A" w14:textId="2EB890EB" w:rsidR="00882735" w:rsidRDefault="00CA7A13" w:rsidP="008B32E5">
            <w:pPr>
              <w:rPr>
                <w:lang w:val="en-US"/>
              </w:rPr>
            </w:pPr>
            <w:r>
              <w:rPr>
                <w:lang w:val="en-US"/>
              </w:rPr>
              <w:t>5</w:t>
            </w:r>
            <w:r w:rsidR="00F175C1">
              <w:rPr>
                <w:lang w:val="en-US"/>
              </w:rPr>
              <w:t xml:space="preserve"> </w:t>
            </w:r>
            <w:proofErr w:type="spellStart"/>
            <w:r w:rsidR="00F175C1">
              <w:rPr>
                <w:lang w:val="en-US"/>
              </w:rPr>
              <w:t>dBi</w:t>
            </w:r>
            <w:proofErr w:type="spellEnd"/>
          </w:p>
        </w:tc>
      </w:tr>
      <w:tr w:rsidR="00882735" w14:paraId="18847EE9" w14:textId="77777777" w:rsidTr="006E0D8F">
        <w:tc>
          <w:tcPr>
            <w:tcW w:w="3255" w:type="dxa"/>
          </w:tcPr>
          <w:p w14:paraId="127403CC" w14:textId="40A4C8E4" w:rsidR="00882735" w:rsidRDefault="00882735" w:rsidP="008B32E5">
            <w:pPr>
              <w:rPr>
                <w:lang w:val="en-US"/>
              </w:rPr>
            </w:pPr>
            <w:r>
              <w:rPr>
                <w:lang w:val="en-US"/>
              </w:rPr>
              <w:t>UE Antenna gain</w:t>
            </w:r>
          </w:p>
        </w:tc>
        <w:tc>
          <w:tcPr>
            <w:tcW w:w="3245" w:type="dxa"/>
          </w:tcPr>
          <w:p w14:paraId="07C270F8" w14:textId="6FD4AE7D" w:rsidR="00882735" w:rsidRDefault="00CA7A13" w:rsidP="008B32E5">
            <w:pPr>
              <w:rPr>
                <w:lang w:val="en-US"/>
              </w:rPr>
            </w:pPr>
            <w:r>
              <w:rPr>
                <w:lang w:val="en-US"/>
              </w:rPr>
              <w:t xml:space="preserve">0 </w:t>
            </w:r>
            <w:proofErr w:type="spellStart"/>
            <w:r>
              <w:rPr>
                <w:lang w:val="en-US"/>
              </w:rPr>
              <w:t>dBi</w:t>
            </w:r>
            <w:proofErr w:type="spellEnd"/>
          </w:p>
        </w:tc>
        <w:tc>
          <w:tcPr>
            <w:tcW w:w="3419" w:type="dxa"/>
          </w:tcPr>
          <w:p w14:paraId="497494FD" w14:textId="7AA04910" w:rsidR="00882735" w:rsidRDefault="00CA7A13" w:rsidP="008B32E5">
            <w:pPr>
              <w:rPr>
                <w:lang w:val="en-US"/>
              </w:rPr>
            </w:pPr>
            <w:r>
              <w:rPr>
                <w:lang w:val="en-US"/>
              </w:rPr>
              <w:t>0</w:t>
            </w:r>
            <w:r w:rsidR="00F175C1">
              <w:rPr>
                <w:lang w:val="en-US"/>
              </w:rPr>
              <w:t xml:space="preserve"> </w:t>
            </w:r>
            <w:proofErr w:type="spellStart"/>
            <w:r w:rsidR="00F175C1">
              <w:rPr>
                <w:lang w:val="en-US"/>
              </w:rPr>
              <w:t>dBi</w:t>
            </w:r>
            <w:proofErr w:type="spellEnd"/>
          </w:p>
        </w:tc>
      </w:tr>
      <w:tr w:rsidR="00882735" w14:paraId="41021CE8" w14:textId="77777777" w:rsidTr="006E0D8F">
        <w:tc>
          <w:tcPr>
            <w:tcW w:w="3255" w:type="dxa"/>
          </w:tcPr>
          <w:p w14:paraId="2E0571AF" w14:textId="2B8B90AE" w:rsidR="00882735" w:rsidRDefault="00882735" w:rsidP="008B32E5">
            <w:pPr>
              <w:rPr>
                <w:lang w:val="en-US"/>
              </w:rPr>
            </w:pPr>
            <w:r>
              <w:rPr>
                <w:lang w:val="en-US"/>
              </w:rPr>
              <w:t>BS Noise Figure</w:t>
            </w:r>
          </w:p>
        </w:tc>
        <w:tc>
          <w:tcPr>
            <w:tcW w:w="3245" w:type="dxa"/>
          </w:tcPr>
          <w:p w14:paraId="21E71387" w14:textId="3E7B38A1" w:rsidR="00882735" w:rsidRDefault="00CA7A13" w:rsidP="008B32E5">
            <w:pPr>
              <w:rPr>
                <w:lang w:val="en-US"/>
              </w:rPr>
            </w:pPr>
            <w:r>
              <w:rPr>
                <w:lang w:val="en-US"/>
              </w:rPr>
              <w:t>5dB</w:t>
            </w:r>
          </w:p>
        </w:tc>
        <w:tc>
          <w:tcPr>
            <w:tcW w:w="3419" w:type="dxa"/>
          </w:tcPr>
          <w:p w14:paraId="38E4EA6D" w14:textId="0140BB7B" w:rsidR="00882735" w:rsidRDefault="00CA7A13" w:rsidP="008B32E5">
            <w:pPr>
              <w:rPr>
                <w:lang w:val="en-US"/>
              </w:rPr>
            </w:pPr>
            <w:r>
              <w:rPr>
                <w:lang w:val="en-US"/>
              </w:rPr>
              <w:t>7</w:t>
            </w:r>
            <w:r w:rsidR="00F175C1">
              <w:rPr>
                <w:lang w:val="en-US"/>
              </w:rPr>
              <w:t xml:space="preserve"> dB</w:t>
            </w:r>
          </w:p>
        </w:tc>
      </w:tr>
      <w:tr w:rsidR="00882735" w14:paraId="37336190" w14:textId="77777777" w:rsidTr="006E0D8F">
        <w:tc>
          <w:tcPr>
            <w:tcW w:w="3255" w:type="dxa"/>
          </w:tcPr>
          <w:p w14:paraId="35AE19A6" w14:textId="2EF8C33F" w:rsidR="00882735" w:rsidRDefault="00882735" w:rsidP="008B32E5">
            <w:pPr>
              <w:rPr>
                <w:lang w:val="en-US"/>
              </w:rPr>
            </w:pPr>
            <w:r>
              <w:rPr>
                <w:lang w:val="en-US"/>
              </w:rPr>
              <w:t>UE Receiver Noise Figure</w:t>
            </w:r>
          </w:p>
        </w:tc>
        <w:tc>
          <w:tcPr>
            <w:tcW w:w="3245" w:type="dxa"/>
          </w:tcPr>
          <w:p w14:paraId="731AB990" w14:textId="1F2698EC" w:rsidR="00882735" w:rsidRDefault="00CA7A13" w:rsidP="008B32E5">
            <w:pPr>
              <w:rPr>
                <w:lang w:val="en-US"/>
              </w:rPr>
            </w:pPr>
            <w:r>
              <w:rPr>
                <w:lang w:val="en-US"/>
              </w:rPr>
              <w:t>9dB</w:t>
            </w:r>
          </w:p>
        </w:tc>
        <w:tc>
          <w:tcPr>
            <w:tcW w:w="3419" w:type="dxa"/>
          </w:tcPr>
          <w:p w14:paraId="634DB55B" w14:textId="5B90FF4C" w:rsidR="00882735" w:rsidRDefault="00CA7A13" w:rsidP="008B32E5">
            <w:pPr>
              <w:rPr>
                <w:lang w:val="en-US"/>
              </w:rPr>
            </w:pPr>
            <w:r>
              <w:rPr>
                <w:lang w:val="en-US"/>
              </w:rPr>
              <w:t>13</w:t>
            </w:r>
            <w:r w:rsidR="00F175C1">
              <w:rPr>
                <w:lang w:val="en-US"/>
              </w:rPr>
              <w:t xml:space="preserve"> dB</w:t>
            </w:r>
          </w:p>
        </w:tc>
      </w:tr>
      <w:tr w:rsidR="00CA7A13" w14:paraId="0B63C2AC" w14:textId="77777777" w:rsidTr="006E0D8F">
        <w:tc>
          <w:tcPr>
            <w:tcW w:w="3255" w:type="dxa"/>
          </w:tcPr>
          <w:p w14:paraId="61E1D51D" w14:textId="1306BC97" w:rsidR="00CA7A13" w:rsidRDefault="00CA7A13" w:rsidP="00CA7A13">
            <w:pPr>
              <w:rPr>
                <w:lang w:val="en-US"/>
              </w:rPr>
            </w:pPr>
            <w:r>
              <w:rPr>
                <w:lang w:val="en-US"/>
              </w:rPr>
              <w:t>UE receiver</w:t>
            </w:r>
          </w:p>
        </w:tc>
        <w:tc>
          <w:tcPr>
            <w:tcW w:w="3245" w:type="dxa"/>
          </w:tcPr>
          <w:p w14:paraId="2FB99267" w14:textId="6F4709C0" w:rsidR="00CA7A13" w:rsidRDefault="00CA7A13" w:rsidP="00CA7A13">
            <w:pPr>
              <w:rPr>
                <w:lang w:val="en-US"/>
              </w:rPr>
            </w:pPr>
            <w:r w:rsidRPr="00CA7A13">
              <w:t>MMSE-IRC as the baseline receiver</w:t>
            </w:r>
          </w:p>
        </w:tc>
        <w:tc>
          <w:tcPr>
            <w:tcW w:w="3419" w:type="dxa"/>
          </w:tcPr>
          <w:p w14:paraId="7D323D3A" w14:textId="2B49CA6E" w:rsidR="00CA7A13" w:rsidRDefault="00CA7A13" w:rsidP="00CA7A13">
            <w:pPr>
              <w:rPr>
                <w:lang w:val="en-US"/>
              </w:rPr>
            </w:pPr>
            <w:r w:rsidRPr="00CA7A13">
              <w:t>MMSE-IRC as the baseline receiver</w:t>
            </w:r>
          </w:p>
        </w:tc>
      </w:tr>
      <w:tr w:rsidR="00CA7A13" w14:paraId="45B59BA6" w14:textId="77777777" w:rsidTr="006E0D8F">
        <w:tc>
          <w:tcPr>
            <w:tcW w:w="3255" w:type="dxa"/>
          </w:tcPr>
          <w:p w14:paraId="010E69BE" w14:textId="480BDEAB" w:rsidR="00CA7A13" w:rsidRDefault="00CA7A13" w:rsidP="00CA7A13">
            <w:pPr>
              <w:rPr>
                <w:lang w:val="en-US"/>
              </w:rPr>
            </w:pPr>
            <w:r>
              <w:rPr>
                <w:lang w:val="en-US"/>
              </w:rPr>
              <w:t>BS antenna Array configuration</w:t>
            </w:r>
          </w:p>
        </w:tc>
        <w:tc>
          <w:tcPr>
            <w:tcW w:w="3245" w:type="dxa"/>
          </w:tcPr>
          <w:p w14:paraId="20FB5F5D" w14:textId="5F23EB95" w:rsidR="00CA7A13" w:rsidRDefault="00CA7A13" w:rsidP="00CA7A13">
            <w:pPr>
              <w:rPr>
                <w:lang w:val="en-US"/>
              </w:rPr>
            </w:pPr>
            <w:r w:rsidRPr="00CA7A13">
              <w:t>(M, N, P, M</w:t>
            </w:r>
            <w:r w:rsidRPr="00CA7A13">
              <w:rPr>
                <w:vertAlign w:val="subscript"/>
              </w:rPr>
              <w:t>g</w:t>
            </w:r>
            <w:r w:rsidRPr="00CA7A13">
              <w:t xml:space="preserve">, </w:t>
            </w:r>
            <w:proofErr w:type="gramStart"/>
            <w:r w:rsidRPr="00CA7A13">
              <w:t>N</w:t>
            </w:r>
            <w:r w:rsidRPr="00CA7A13">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c>
          <w:tcPr>
            <w:tcW w:w="3419" w:type="dxa"/>
          </w:tcPr>
          <w:p w14:paraId="14B3C324" w14:textId="472AC42B" w:rsidR="00CA7A13" w:rsidRP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 (</w:t>
            </w:r>
            <w:r>
              <w:t>4</w:t>
            </w:r>
            <w:r w:rsidRPr="00CA7A13">
              <w:t xml:space="preserve">, </w:t>
            </w:r>
            <w:r>
              <w:t>8</w:t>
            </w:r>
            <w:r w:rsidRPr="00CA7A13">
              <w:t xml:space="preserve">,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w:t>
            </w:r>
            <w:r>
              <w:t>37</w:t>
            </w:r>
            <w:r w:rsidRPr="00CA7A13">
              <w:t xml:space="preserve"> GHz</w:t>
            </w:r>
          </w:p>
          <w:p w14:paraId="6686353F" w14:textId="73AFA4A6" w:rsidR="00CA7A13" w:rsidRDefault="00CA7A13" w:rsidP="00CA7A13">
            <w:pPr>
              <w:rPr>
                <w:lang w:val="en-US"/>
              </w:rPr>
            </w:pPr>
            <w:r w:rsidRPr="00CA7A13">
              <w:t xml:space="preserve"> (M,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CA7A13" w14:paraId="0FEBB3C0" w14:textId="77777777" w:rsidTr="006E0D8F">
        <w:tc>
          <w:tcPr>
            <w:tcW w:w="3255" w:type="dxa"/>
          </w:tcPr>
          <w:p w14:paraId="17DFD55D" w14:textId="290C67F3" w:rsidR="00CA7A13" w:rsidRDefault="00CA7A13" w:rsidP="00CA7A13">
            <w:pPr>
              <w:rPr>
                <w:lang w:val="en-US"/>
              </w:rPr>
            </w:pPr>
            <w:r>
              <w:rPr>
                <w:lang w:val="en-US"/>
              </w:rPr>
              <w:t>UE antenna Array configuration</w:t>
            </w:r>
          </w:p>
        </w:tc>
        <w:tc>
          <w:tcPr>
            <w:tcW w:w="3245" w:type="dxa"/>
          </w:tcPr>
          <w:p w14:paraId="01090623" w14:textId="3DB0ED94" w:rsidR="00CA7A13" w:rsidRDefault="00CA7A13" w:rsidP="00CA7A13">
            <w:pPr>
              <w:rPr>
                <w:lang w:val="en-US"/>
              </w:rPr>
            </w:pPr>
            <w:r w:rsidRPr="00CA7A13">
              <w:t xml:space="preserve">(M, N, P, Mg, Ng) = (1, 1,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c>
          <w:tcPr>
            <w:tcW w:w="3419" w:type="dxa"/>
          </w:tcPr>
          <w:p w14:paraId="3F40E8CC" w14:textId="3327B39F" w:rsidR="00CA7A13" w:rsidRP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 (</w:t>
            </w:r>
            <w:r>
              <w:t>2</w:t>
            </w:r>
            <w:r w:rsidRPr="00CA7A13">
              <w:t>,</w:t>
            </w:r>
            <w:r>
              <w:t>2</w:t>
            </w:r>
            <w:r w:rsidRPr="00CA7A13">
              <w:t xml:space="preserve">,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w:t>
            </w:r>
            <w:r>
              <w:t>37</w:t>
            </w:r>
            <w:r w:rsidRPr="00CA7A13">
              <w:t xml:space="preserve"> GHz</w:t>
            </w:r>
          </w:p>
          <w:p w14:paraId="523D2CC7" w14:textId="6728EEDD" w:rsidR="00CA7A13" w:rsidRDefault="00CA7A13" w:rsidP="00CA7A13">
            <w:pPr>
              <w:rPr>
                <w:lang w:val="en-US"/>
              </w:rPr>
            </w:pPr>
            <w:r w:rsidRPr="00CA7A13">
              <w:t>(M, N, P, M</w:t>
            </w:r>
            <w:r w:rsidRPr="00CA7A13">
              <w:rPr>
                <w:vertAlign w:val="subscript"/>
              </w:rPr>
              <w:t>g</w:t>
            </w:r>
            <w:r w:rsidRPr="00CA7A13">
              <w:t>, N</w:t>
            </w:r>
            <w:r w:rsidRPr="00CA7A13">
              <w:rPr>
                <w:vertAlign w:val="subscript"/>
              </w:rPr>
              <w:t>g</w:t>
            </w:r>
            <w:r w:rsidRPr="00CA7A13">
              <w:t xml:space="preserve">) = (4, 4,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D55D03" w14:paraId="3082A688" w14:textId="77777777" w:rsidTr="006E0D8F">
        <w:tc>
          <w:tcPr>
            <w:tcW w:w="3255" w:type="dxa"/>
          </w:tcPr>
          <w:p w14:paraId="0E018850" w14:textId="77777777" w:rsidR="00D55D03" w:rsidRDefault="00D55D03" w:rsidP="00CA7A13">
            <w:pPr>
              <w:rPr>
                <w:lang w:val="en-US"/>
              </w:rPr>
            </w:pPr>
          </w:p>
        </w:tc>
        <w:tc>
          <w:tcPr>
            <w:tcW w:w="3245" w:type="dxa"/>
          </w:tcPr>
          <w:p w14:paraId="1BCDE5A2" w14:textId="77777777" w:rsidR="00D55D03" w:rsidRPr="00D55D03" w:rsidRDefault="00D55D03" w:rsidP="00D55D03">
            <w:pPr>
              <w:rPr>
                <w:lang w:val="en-US"/>
              </w:rPr>
            </w:pPr>
            <w:r w:rsidRPr="00D55D03">
              <w:rPr>
                <w:lang w:val="en-US"/>
              </w:rPr>
              <w:t xml:space="preserve">No EIRP limits available for 6GHz, thus LAA [TR 36.889 §A1.1] is used as baseline for power settings. </w:t>
            </w:r>
          </w:p>
          <w:p w14:paraId="7E80A78B" w14:textId="0F7C1788" w:rsidR="00D55D03" w:rsidRPr="00655D88" w:rsidRDefault="00D55D03" w:rsidP="00655D88">
            <w:pPr>
              <w:rPr>
                <w:lang w:val="en-US"/>
              </w:rPr>
            </w:pPr>
          </w:p>
        </w:tc>
        <w:tc>
          <w:tcPr>
            <w:tcW w:w="3419" w:type="dxa"/>
          </w:tcPr>
          <w:p w14:paraId="269F62FF" w14:textId="77777777" w:rsidR="00D55D03" w:rsidRPr="00655D88" w:rsidRDefault="00D55D03" w:rsidP="00D55D03">
            <w:pPr>
              <w:rPr>
                <w:lang w:val="en-US"/>
              </w:rPr>
            </w:pPr>
            <w:r>
              <w:t>*</w:t>
            </w:r>
            <w:r w:rsidRPr="00655D88">
              <w:rPr>
                <w:lang w:val="en-US"/>
              </w:rPr>
              <w:t>EIRP limit for 60GHz indoor is 40dBm</w:t>
            </w:r>
          </w:p>
          <w:p w14:paraId="34796774" w14:textId="7C8AFCC5" w:rsidR="00D55D03" w:rsidRPr="00655D88" w:rsidRDefault="00D55D03" w:rsidP="00CA7A13">
            <w:pPr>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bl>
    <w:p w14:paraId="23EDDD8E" w14:textId="77777777" w:rsidR="00882735" w:rsidRPr="008B32E5" w:rsidRDefault="00882735" w:rsidP="008B32E5">
      <w:pPr>
        <w:rPr>
          <w:lang w:val="en-US"/>
        </w:rPr>
      </w:pPr>
    </w:p>
    <w:p w14:paraId="50C85B66" w14:textId="31672DA0" w:rsidR="008B32E5" w:rsidRDefault="008B32E5" w:rsidP="008B32E5"/>
    <w:p w14:paraId="5E4E173C" w14:textId="08C23930" w:rsidR="008B32E5" w:rsidRDefault="008B32E5" w:rsidP="0038619F">
      <w:pPr>
        <w:pStyle w:val="Caption"/>
        <w:jc w:val="center"/>
      </w:pPr>
      <w:r>
        <w:t>Table A</w:t>
      </w:r>
      <w:r w:rsidR="0038619F">
        <w:t>-</w:t>
      </w:r>
      <w:r>
        <w:t>2 Key simulation parameters for outdoor</w:t>
      </w:r>
    </w:p>
    <w:tbl>
      <w:tblPr>
        <w:tblStyle w:val="TableGrid"/>
        <w:tblW w:w="0" w:type="auto"/>
        <w:tblLook w:val="04A0" w:firstRow="1" w:lastRow="0" w:firstColumn="1" w:lastColumn="0" w:noHBand="0" w:noVBand="1"/>
      </w:tblPr>
      <w:tblGrid>
        <w:gridCol w:w="3255"/>
        <w:gridCol w:w="3245"/>
        <w:gridCol w:w="3419"/>
      </w:tblGrid>
      <w:tr w:rsidR="00CA7A13" w14:paraId="264063AF" w14:textId="77777777" w:rsidTr="0038619F">
        <w:tc>
          <w:tcPr>
            <w:tcW w:w="3255" w:type="dxa"/>
          </w:tcPr>
          <w:p w14:paraId="48A60B23" w14:textId="77777777" w:rsidR="00CA7A13" w:rsidRDefault="00CA7A13" w:rsidP="005165BF">
            <w:pPr>
              <w:rPr>
                <w:lang w:val="en-US"/>
              </w:rPr>
            </w:pPr>
            <w:r>
              <w:rPr>
                <w:lang w:val="en-US"/>
              </w:rPr>
              <w:t>Parameters</w:t>
            </w:r>
          </w:p>
        </w:tc>
        <w:tc>
          <w:tcPr>
            <w:tcW w:w="3245" w:type="dxa"/>
          </w:tcPr>
          <w:p w14:paraId="25061B74" w14:textId="3EC24FE0" w:rsidR="00CA7A13" w:rsidRDefault="00CA7A13" w:rsidP="005165BF">
            <w:pPr>
              <w:rPr>
                <w:lang w:val="en-US"/>
              </w:rPr>
            </w:pPr>
            <w:r>
              <w:rPr>
                <w:lang w:val="en-US"/>
              </w:rPr>
              <w:t>Scenario 2.3, outdoor Sub-7GHz</w:t>
            </w:r>
          </w:p>
        </w:tc>
        <w:tc>
          <w:tcPr>
            <w:tcW w:w="3419" w:type="dxa"/>
          </w:tcPr>
          <w:p w14:paraId="7657ED88" w14:textId="2C71AA7F" w:rsidR="00CA7A13" w:rsidRDefault="00CA7A13" w:rsidP="005165BF">
            <w:pPr>
              <w:rPr>
                <w:lang w:val="en-US"/>
              </w:rPr>
            </w:pPr>
            <w:r>
              <w:rPr>
                <w:lang w:val="en-US"/>
              </w:rPr>
              <w:t xml:space="preserve">Scenario 2.2, Outdoor </w:t>
            </w:r>
            <w:proofErr w:type="spellStart"/>
            <w:r>
              <w:rPr>
                <w:lang w:val="en-US"/>
              </w:rPr>
              <w:t>mmW</w:t>
            </w:r>
            <w:proofErr w:type="spellEnd"/>
          </w:p>
        </w:tc>
      </w:tr>
      <w:tr w:rsidR="00CA7A13" w14:paraId="24D80D59" w14:textId="77777777" w:rsidTr="0038619F">
        <w:tc>
          <w:tcPr>
            <w:tcW w:w="3255" w:type="dxa"/>
          </w:tcPr>
          <w:p w14:paraId="0F3CEBFF" w14:textId="77777777" w:rsidR="00CA7A13" w:rsidRDefault="00CA7A13" w:rsidP="005165BF">
            <w:pPr>
              <w:rPr>
                <w:lang w:val="en-US"/>
              </w:rPr>
            </w:pPr>
            <w:r>
              <w:rPr>
                <w:lang w:val="en-US"/>
              </w:rPr>
              <w:t>Carrier Frequency</w:t>
            </w:r>
          </w:p>
        </w:tc>
        <w:tc>
          <w:tcPr>
            <w:tcW w:w="3245" w:type="dxa"/>
          </w:tcPr>
          <w:p w14:paraId="2F364AB0" w14:textId="77777777" w:rsidR="00CA7A13" w:rsidRDefault="00CA7A13" w:rsidP="005165BF">
            <w:pPr>
              <w:rPr>
                <w:lang w:val="en-US"/>
              </w:rPr>
            </w:pPr>
            <w:r>
              <w:rPr>
                <w:lang w:val="en-US"/>
              </w:rPr>
              <w:t>6GHz</w:t>
            </w:r>
          </w:p>
        </w:tc>
        <w:tc>
          <w:tcPr>
            <w:tcW w:w="3419" w:type="dxa"/>
          </w:tcPr>
          <w:p w14:paraId="50DC0C7E" w14:textId="754BE1AA" w:rsidR="00CA7A13" w:rsidRDefault="00B942D7" w:rsidP="005165BF">
            <w:pPr>
              <w:rPr>
                <w:lang w:val="en-US"/>
              </w:rPr>
            </w:pPr>
            <w:r>
              <w:rPr>
                <w:lang w:val="en-US"/>
              </w:rPr>
              <w:t>37GHz, 60GHz</w:t>
            </w:r>
          </w:p>
        </w:tc>
      </w:tr>
      <w:tr w:rsidR="00CA7A13" w14:paraId="144C7F66" w14:textId="77777777" w:rsidTr="0038619F">
        <w:tc>
          <w:tcPr>
            <w:tcW w:w="3255" w:type="dxa"/>
          </w:tcPr>
          <w:p w14:paraId="0F84E56E" w14:textId="77777777" w:rsidR="00CA7A13" w:rsidRDefault="00CA7A13" w:rsidP="005165BF">
            <w:pPr>
              <w:rPr>
                <w:lang w:val="en-US"/>
              </w:rPr>
            </w:pPr>
            <w:r>
              <w:rPr>
                <w:lang w:val="en-US"/>
              </w:rPr>
              <w:t>Chan</w:t>
            </w:r>
            <w:bookmarkStart w:id="1" w:name="_GoBack"/>
            <w:bookmarkEnd w:id="1"/>
            <w:r>
              <w:rPr>
                <w:lang w:val="en-US"/>
              </w:rPr>
              <w:t>nel Model</w:t>
            </w:r>
          </w:p>
        </w:tc>
        <w:tc>
          <w:tcPr>
            <w:tcW w:w="3245" w:type="dxa"/>
          </w:tcPr>
          <w:p w14:paraId="7862551F" w14:textId="63AAD54B" w:rsidR="00CA7A13" w:rsidRDefault="00354418" w:rsidP="005165BF">
            <w:pPr>
              <w:rPr>
                <w:lang w:val="en-US"/>
              </w:rPr>
            </w:pPr>
            <w:r>
              <w:t>5GCM UMA specified in TR 38.901</w:t>
            </w:r>
          </w:p>
        </w:tc>
        <w:tc>
          <w:tcPr>
            <w:tcW w:w="3419" w:type="dxa"/>
          </w:tcPr>
          <w:p w14:paraId="6F686DE3" w14:textId="1CE9E332" w:rsidR="00CA7A13" w:rsidRDefault="00354418" w:rsidP="005165BF">
            <w:pPr>
              <w:rPr>
                <w:lang w:val="en-US"/>
              </w:rPr>
            </w:pPr>
            <w:r>
              <w:t>5GCM UMA specified in TR 38.901</w:t>
            </w:r>
          </w:p>
        </w:tc>
      </w:tr>
      <w:tr w:rsidR="00485805" w14:paraId="2631F137" w14:textId="77777777" w:rsidTr="0038619F">
        <w:tc>
          <w:tcPr>
            <w:tcW w:w="3255" w:type="dxa"/>
          </w:tcPr>
          <w:p w14:paraId="685F71FD" w14:textId="6426518C" w:rsidR="00485805" w:rsidRDefault="00485805" w:rsidP="005165BF">
            <w:pPr>
              <w:rPr>
                <w:lang w:val="en-US"/>
              </w:rPr>
            </w:pPr>
            <w:r>
              <w:rPr>
                <w:lang w:val="en-US"/>
              </w:rPr>
              <w:t>Inter-BS distance</w:t>
            </w:r>
          </w:p>
        </w:tc>
        <w:tc>
          <w:tcPr>
            <w:tcW w:w="3245" w:type="dxa"/>
          </w:tcPr>
          <w:p w14:paraId="30A4E9B4" w14:textId="3FE2A9F5" w:rsidR="00485805" w:rsidRDefault="00485805" w:rsidP="005165BF">
            <w:r>
              <w:t>200m</w:t>
            </w:r>
          </w:p>
        </w:tc>
        <w:tc>
          <w:tcPr>
            <w:tcW w:w="3419" w:type="dxa"/>
          </w:tcPr>
          <w:p w14:paraId="41A65C5B" w14:textId="520A71EE" w:rsidR="00485805" w:rsidRDefault="00485805" w:rsidP="005165BF">
            <w:r>
              <w:t>100m</w:t>
            </w:r>
          </w:p>
        </w:tc>
      </w:tr>
      <w:tr w:rsidR="00CA7A13" w14:paraId="26A9436F" w14:textId="77777777" w:rsidTr="0038619F">
        <w:tc>
          <w:tcPr>
            <w:tcW w:w="3255" w:type="dxa"/>
          </w:tcPr>
          <w:p w14:paraId="55C02F1D" w14:textId="77777777" w:rsidR="00CA7A13" w:rsidRDefault="00CA7A13" w:rsidP="005165BF">
            <w:pPr>
              <w:rPr>
                <w:lang w:val="en-US"/>
              </w:rPr>
            </w:pPr>
            <w:r>
              <w:rPr>
                <w:lang w:val="en-US"/>
              </w:rPr>
              <w:t>BS Tx Power</w:t>
            </w:r>
          </w:p>
        </w:tc>
        <w:tc>
          <w:tcPr>
            <w:tcW w:w="3245" w:type="dxa"/>
          </w:tcPr>
          <w:p w14:paraId="48DC5B2E" w14:textId="0CE42139" w:rsidR="00CA7A13" w:rsidRDefault="00354418" w:rsidP="005165BF">
            <w:pPr>
              <w:rPr>
                <w:lang w:val="en-US"/>
              </w:rPr>
            </w:pPr>
            <w:r>
              <w:rPr>
                <w:lang w:val="en-US"/>
              </w:rPr>
              <w:t xml:space="preserve">24 </w:t>
            </w:r>
            <w:r w:rsidR="00CA7A13">
              <w:rPr>
                <w:lang w:val="en-US"/>
              </w:rPr>
              <w:t>dBm</w:t>
            </w:r>
          </w:p>
        </w:tc>
        <w:tc>
          <w:tcPr>
            <w:tcW w:w="3419" w:type="dxa"/>
          </w:tcPr>
          <w:p w14:paraId="48A2BFEA" w14:textId="72ADC918" w:rsidR="00CA7A13" w:rsidRPr="005023E9" w:rsidRDefault="00354418" w:rsidP="005165BF">
            <w:pPr>
              <w:rPr>
                <w:rFonts w:eastAsia="SimSun"/>
                <w:lang w:val="en-US" w:eastAsia="zh-CN"/>
              </w:rPr>
            </w:pPr>
            <w:r>
              <w:rPr>
                <w:lang w:val="en-US"/>
              </w:rPr>
              <w:t>14dBm</w:t>
            </w:r>
          </w:p>
        </w:tc>
      </w:tr>
      <w:tr w:rsidR="00CA7A13" w14:paraId="352A3B92" w14:textId="77777777" w:rsidTr="0038619F">
        <w:tc>
          <w:tcPr>
            <w:tcW w:w="3255" w:type="dxa"/>
          </w:tcPr>
          <w:p w14:paraId="468CC17B" w14:textId="77777777" w:rsidR="00CA7A13" w:rsidRDefault="00CA7A13" w:rsidP="005165BF">
            <w:pPr>
              <w:rPr>
                <w:lang w:val="en-US"/>
              </w:rPr>
            </w:pPr>
            <w:r>
              <w:rPr>
                <w:lang w:val="en-US"/>
              </w:rPr>
              <w:t>UE Tx Power</w:t>
            </w:r>
          </w:p>
        </w:tc>
        <w:tc>
          <w:tcPr>
            <w:tcW w:w="3245" w:type="dxa"/>
          </w:tcPr>
          <w:p w14:paraId="20E76274" w14:textId="26DB41EE" w:rsidR="00CA7A13" w:rsidRDefault="00CA7A13" w:rsidP="005165BF">
            <w:pPr>
              <w:rPr>
                <w:lang w:val="en-US"/>
              </w:rPr>
            </w:pPr>
            <w:r>
              <w:rPr>
                <w:lang w:val="en-US"/>
              </w:rPr>
              <w:t>18</w:t>
            </w:r>
            <w:r w:rsidR="00354418">
              <w:rPr>
                <w:lang w:val="en-US"/>
              </w:rPr>
              <w:t xml:space="preserve"> </w:t>
            </w:r>
            <w:r>
              <w:rPr>
                <w:lang w:val="en-US"/>
              </w:rPr>
              <w:t>dBm</w:t>
            </w:r>
          </w:p>
        </w:tc>
        <w:tc>
          <w:tcPr>
            <w:tcW w:w="3419" w:type="dxa"/>
          </w:tcPr>
          <w:p w14:paraId="67B8BCA7" w14:textId="578766B2" w:rsidR="00CA7A13" w:rsidRDefault="00815FFC" w:rsidP="005165BF">
            <w:pPr>
              <w:rPr>
                <w:lang w:val="en-US"/>
              </w:rPr>
            </w:pPr>
            <w:r>
              <w:rPr>
                <w:lang w:val="en-US"/>
              </w:rPr>
              <w:t>21dBm</w:t>
            </w:r>
          </w:p>
        </w:tc>
      </w:tr>
      <w:tr w:rsidR="00CA7A13" w14:paraId="35340C00" w14:textId="77777777" w:rsidTr="0038619F">
        <w:tc>
          <w:tcPr>
            <w:tcW w:w="3255" w:type="dxa"/>
          </w:tcPr>
          <w:p w14:paraId="303C0EE8" w14:textId="77777777" w:rsidR="00CA7A13" w:rsidRDefault="00CA7A13" w:rsidP="005165BF">
            <w:pPr>
              <w:rPr>
                <w:lang w:val="en-US"/>
              </w:rPr>
            </w:pPr>
            <w:r>
              <w:rPr>
                <w:lang w:val="en-US"/>
              </w:rPr>
              <w:t>BS Antenna gain</w:t>
            </w:r>
          </w:p>
        </w:tc>
        <w:tc>
          <w:tcPr>
            <w:tcW w:w="3245" w:type="dxa"/>
          </w:tcPr>
          <w:p w14:paraId="0B149CF9" w14:textId="77777777" w:rsidR="00CA7A13" w:rsidRDefault="00CA7A13" w:rsidP="005165BF">
            <w:pPr>
              <w:rPr>
                <w:lang w:val="en-US"/>
              </w:rPr>
            </w:pPr>
            <w:r>
              <w:rPr>
                <w:lang w:val="en-US"/>
              </w:rPr>
              <w:t xml:space="preserve">5 </w:t>
            </w:r>
            <w:proofErr w:type="spellStart"/>
            <w:r>
              <w:rPr>
                <w:lang w:val="en-US"/>
              </w:rPr>
              <w:t>dBi</w:t>
            </w:r>
            <w:proofErr w:type="spellEnd"/>
          </w:p>
        </w:tc>
        <w:tc>
          <w:tcPr>
            <w:tcW w:w="3419" w:type="dxa"/>
          </w:tcPr>
          <w:p w14:paraId="30D6A2E6" w14:textId="77777777" w:rsidR="00CA7A13" w:rsidRDefault="00CA7A13" w:rsidP="005165BF">
            <w:pPr>
              <w:rPr>
                <w:lang w:val="en-US"/>
              </w:rPr>
            </w:pPr>
            <w:r>
              <w:rPr>
                <w:lang w:val="en-US"/>
              </w:rPr>
              <w:t>5</w:t>
            </w:r>
          </w:p>
        </w:tc>
      </w:tr>
      <w:tr w:rsidR="00CA7A13" w14:paraId="4B40DF9F" w14:textId="77777777" w:rsidTr="0038619F">
        <w:tc>
          <w:tcPr>
            <w:tcW w:w="3255" w:type="dxa"/>
          </w:tcPr>
          <w:p w14:paraId="28BD298D" w14:textId="77777777" w:rsidR="00CA7A13" w:rsidRDefault="00CA7A13" w:rsidP="005165BF">
            <w:pPr>
              <w:rPr>
                <w:lang w:val="en-US"/>
              </w:rPr>
            </w:pPr>
            <w:r>
              <w:rPr>
                <w:lang w:val="en-US"/>
              </w:rPr>
              <w:t>UE Antenna gain</w:t>
            </w:r>
          </w:p>
        </w:tc>
        <w:tc>
          <w:tcPr>
            <w:tcW w:w="3245" w:type="dxa"/>
          </w:tcPr>
          <w:p w14:paraId="7BEFDFFC" w14:textId="77777777" w:rsidR="00CA7A13" w:rsidRDefault="00CA7A13" w:rsidP="005165BF">
            <w:pPr>
              <w:rPr>
                <w:lang w:val="en-US"/>
              </w:rPr>
            </w:pPr>
            <w:r>
              <w:rPr>
                <w:lang w:val="en-US"/>
              </w:rPr>
              <w:t xml:space="preserve">0 </w:t>
            </w:r>
            <w:proofErr w:type="spellStart"/>
            <w:r>
              <w:rPr>
                <w:lang w:val="en-US"/>
              </w:rPr>
              <w:t>dBi</w:t>
            </w:r>
            <w:proofErr w:type="spellEnd"/>
          </w:p>
        </w:tc>
        <w:tc>
          <w:tcPr>
            <w:tcW w:w="3419" w:type="dxa"/>
          </w:tcPr>
          <w:p w14:paraId="3C70B79D" w14:textId="77777777" w:rsidR="00CA7A13" w:rsidRDefault="00CA7A13" w:rsidP="005165BF">
            <w:pPr>
              <w:rPr>
                <w:lang w:val="en-US"/>
              </w:rPr>
            </w:pPr>
            <w:r>
              <w:rPr>
                <w:lang w:val="en-US"/>
              </w:rPr>
              <w:t>0</w:t>
            </w:r>
          </w:p>
        </w:tc>
      </w:tr>
      <w:tr w:rsidR="00CA7A13" w14:paraId="60290105" w14:textId="77777777" w:rsidTr="0038619F">
        <w:tc>
          <w:tcPr>
            <w:tcW w:w="3255" w:type="dxa"/>
          </w:tcPr>
          <w:p w14:paraId="12CFAB95" w14:textId="77777777" w:rsidR="00CA7A13" w:rsidRDefault="00CA7A13" w:rsidP="005165BF">
            <w:pPr>
              <w:rPr>
                <w:lang w:val="en-US"/>
              </w:rPr>
            </w:pPr>
            <w:r>
              <w:rPr>
                <w:lang w:val="en-US"/>
              </w:rPr>
              <w:t>BS Noise Figure</w:t>
            </w:r>
          </w:p>
        </w:tc>
        <w:tc>
          <w:tcPr>
            <w:tcW w:w="3245" w:type="dxa"/>
          </w:tcPr>
          <w:p w14:paraId="43F63E48" w14:textId="77777777" w:rsidR="00CA7A13" w:rsidRDefault="00CA7A13" w:rsidP="005165BF">
            <w:pPr>
              <w:rPr>
                <w:lang w:val="en-US"/>
              </w:rPr>
            </w:pPr>
            <w:r>
              <w:rPr>
                <w:lang w:val="en-US"/>
              </w:rPr>
              <w:t>5dB</w:t>
            </w:r>
          </w:p>
        </w:tc>
        <w:tc>
          <w:tcPr>
            <w:tcW w:w="3419" w:type="dxa"/>
          </w:tcPr>
          <w:p w14:paraId="58C0311D" w14:textId="77777777" w:rsidR="00CA7A13" w:rsidRDefault="00CA7A13" w:rsidP="005165BF">
            <w:pPr>
              <w:rPr>
                <w:lang w:val="en-US"/>
              </w:rPr>
            </w:pPr>
            <w:r>
              <w:rPr>
                <w:lang w:val="en-US"/>
              </w:rPr>
              <w:t>7</w:t>
            </w:r>
          </w:p>
        </w:tc>
      </w:tr>
      <w:tr w:rsidR="00CA7A13" w14:paraId="4E5EEE57" w14:textId="77777777" w:rsidTr="0038619F">
        <w:tc>
          <w:tcPr>
            <w:tcW w:w="3255" w:type="dxa"/>
          </w:tcPr>
          <w:p w14:paraId="201914B4" w14:textId="77777777" w:rsidR="00CA7A13" w:rsidRDefault="00CA7A13" w:rsidP="005165BF">
            <w:pPr>
              <w:rPr>
                <w:lang w:val="en-US"/>
              </w:rPr>
            </w:pPr>
            <w:r>
              <w:rPr>
                <w:lang w:val="en-US"/>
              </w:rPr>
              <w:t>UE Receiver Noise Figure</w:t>
            </w:r>
          </w:p>
        </w:tc>
        <w:tc>
          <w:tcPr>
            <w:tcW w:w="3245" w:type="dxa"/>
          </w:tcPr>
          <w:p w14:paraId="7D3C08D7" w14:textId="77777777" w:rsidR="00CA7A13" w:rsidRDefault="00CA7A13" w:rsidP="005165BF">
            <w:pPr>
              <w:rPr>
                <w:lang w:val="en-US"/>
              </w:rPr>
            </w:pPr>
            <w:r>
              <w:rPr>
                <w:lang w:val="en-US"/>
              </w:rPr>
              <w:t>9dB</w:t>
            </w:r>
          </w:p>
        </w:tc>
        <w:tc>
          <w:tcPr>
            <w:tcW w:w="3419" w:type="dxa"/>
          </w:tcPr>
          <w:p w14:paraId="032C1CF1" w14:textId="77777777" w:rsidR="00CA7A13" w:rsidRDefault="00CA7A13" w:rsidP="005165BF">
            <w:pPr>
              <w:rPr>
                <w:lang w:val="en-US"/>
              </w:rPr>
            </w:pPr>
            <w:r>
              <w:rPr>
                <w:lang w:val="en-US"/>
              </w:rPr>
              <w:t>13</w:t>
            </w:r>
          </w:p>
        </w:tc>
      </w:tr>
      <w:tr w:rsidR="00CA7A13" w14:paraId="4B5ACA99" w14:textId="77777777" w:rsidTr="0038619F">
        <w:tc>
          <w:tcPr>
            <w:tcW w:w="3255" w:type="dxa"/>
          </w:tcPr>
          <w:p w14:paraId="2AEA6091" w14:textId="77777777" w:rsidR="00CA7A13" w:rsidRDefault="00CA7A13" w:rsidP="005165BF">
            <w:pPr>
              <w:rPr>
                <w:lang w:val="en-US"/>
              </w:rPr>
            </w:pPr>
            <w:r>
              <w:rPr>
                <w:lang w:val="en-US"/>
              </w:rPr>
              <w:t>UE receiver</w:t>
            </w:r>
          </w:p>
        </w:tc>
        <w:tc>
          <w:tcPr>
            <w:tcW w:w="3245" w:type="dxa"/>
          </w:tcPr>
          <w:p w14:paraId="7C8766CD" w14:textId="77777777" w:rsidR="00CA7A13" w:rsidRDefault="00CA7A13" w:rsidP="005165BF">
            <w:pPr>
              <w:rPr>
                <w:lang w:val="en-US"/>
              </w:rPr>
            </w:pPr>
            <w:r w:rsidRPr="00CA7A13">
              <w:t>MMSE-IRC as the baseline receiver</w:t>
            </w:r>
          </w:p>
        </w:tc>
        <w:tc>
          <w:tcPr>
            <w:tcW w:w="3419" w:type="dxa"/>
          </w:tcPr>
          <w:p w14:paraId="717FB54A" w14:textId="77777777" w:rsidR="00CA7A13" w:rsidRDefault="00CA7A13" w:rsidP="005165BF">
            <w:pPr>
              <w:rPr>
                <w:lang w:val="en-US"/>
              </w:rPr>
            </w:pPr>
            <w:r w:rsidRPr="00CA7A13">
              <w:t>MMSE-IRC as the baseline receiver</w:t>
            </w:r>
          </w:p>
        </w:tc>
      </w:tr>
      <w:tr w:rsidR="00CA7A13" w14:paraId="6719C9E7" w14:textId="77777777" w:rsidTr="0038619F">
        <w:tc>
          <w:tcPr>
            <w:tcW w:w="3255" w:type="dxa"/>
          </w:tcPr>
          <w:p w14:paraId="751B2D04" w14:textId="77777777" w:rsidR="00CA7A13" w:rsidRDefault="00CA7A13" w:rsidP="005165BF">
            <w:pPr>
              <w:rPr>
                <w:lang w:val="en-US"/>
              </w:rPr>
            </w:pPr>
            <w:r>
              <w:rPr>
                <w:lang w:val="en-US"/>
              </w:rPr>
              <w:lastRenderedPageBreak/>
              <w:t>BS antenna Array configuration</w:t>
            </w:r>
          </w:p>
        </w:tc>
        <w:tc>
          <w:tcPr>
            <w:tcW w:w="3245" w:type="dxa"/>
          </w:tcPr>
          <w:p w14:paraId="2E9ADFB3" w14:textId="77777777" w:rsidR="00CA7A13" w:rsidRDefault="00CA7A13" w:rsidP="005165BF">
            <w:pPr>
              <w:rPr>
                <w:lang w:val="en-US"/>
              </w:rPr>
            </w:pPr>
            <w:r w:rsidRPr="00CA7A13">
              <w:t>(M, N, P, M</w:t>
            </w:r>
            <w:r w:rsidRPr="00CA7A13">
              <w:rPr>
                <w:vertAlign w:val="subscript"/>
              </w:rPr>
              <w:t>g</w:t>
            </w:r>
            <w:r w:rsidRPr="00CA7A13">
              <w:t xml:space="preserve">, </w:t>
            </w:r>
            <w:proofErr w:type="gramStart"/>
            <w:r w:rsidRPr="00CA7A13">
              <w:t>N</w:t>
            </w:r>
            <w:r w:rsidRPr="00CA7A13">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c>
          <w:tcPr>
            <w:tcW w:w="3419" w:type="dxa"/>
          </w:tcPr>
          <w:p w14:paraId="0684A994" w14:textId="77777777" w:rsidR="00CA7A13" w:rsidRP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 (</w:t>
            </w:r>
            <w:r>
              <w:t>4</w:t>
            </w:r>
            <w:r w:rsidRPr="00CA7A13">
              <w:t xml:space="preserve">, </w:t>
            </w:r>
            <w:r>
              <w:t>8</w:t>
            </w:r>
            <w:r w:rsidRPr="00CA7A13">
              <w:t xml:space="preserve">,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w:t>
            </w:r>
            <w:r>
              <w:t>37</w:t>
            </w:r>
            <w:r w:rsidRPr="00CA7A13">
              <w:t xml:space="preserve"> GHz</w:t>
            </w:r>
          </w:p>
          <w:p w14:paraId="4760C95D" w14:textId="11DD0830" w:rsidR="00CA7A13" w:rsidRDefault="00CA7A13" w:rsidP="005165BF">
            <w:pPr>
              <w:rPr>
                <w:lang w:val="en-US"/>
              </w:rPr>
            </w:pPr>
            <w:r w:rsidRPr="00CA7A13">
              <w:t xml:space="preserve"> (M,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CA7A13" w14:paraId="32856188" w14:textId="77777777" w:rsidTr="0038619F">
        <w:tc>
          <w:tcPr>
            <w:tcW w:w="3255" w:type="dxa"/>
          </w:tcPr>
          <w:p w14:paraId="636389F1" w14:textId="77777777" w:rsidR="00CA7A13" w:rsidRDefault="00CA7A13" w:rsidP="005165BF">
            <w:pPr>
              <w:rPr>
                <w:lang w:val="en-US"/>
              </w:rPr>
            </w:pPr>
            <w:r>
              <w:rPr>
                <w:lang w:val="en-US"/>
              </w:rPr>
              <w:t>UE antenna Array configuration</w:t>
            </w:r>
          </w:p>
        </w:tc>
        <w:tc>
          <w:tcPr>
            <w:tcW w:w="3245" w:type="dxa"/>
          </w:tcPr>
          <w:p w14:paraId="7CAFD962" w14:textId="77777777" w:rsidR="00CA7A13" w:rsidRDefault="00CA7A13" w:rsidP="005165BF">
            <w:pPr>
              <w:rPr>
                <w:lang w:val="en-US"/>
              </w:rPr>
            </w:pPr>
            <w:r w:rsidRPr="00CA7A13">
              <w:t xml:space="preserve">(M, N, P, Mg, Ng) = (1, 1,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c>
          <w:tcPr>
            <w:tcW w:w="3419" w:type="dxa"/>
          </w:tcPr>
          <w:p w14:paraId="013387F4" w14:textId="77777777" w:rsidR="00CA7A13" w:rsidRP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 (</w:t>
            </w:r>
            <w:r>
              <w:t>2</w:t>
            </w:r>
            <w:r w:rsidRPr="00CA7A13">
              <w:t>,</w:t>
            </w:r>
            <w:r>
              <w:t>2</w:t>
            </w:r>
            <w:r w:rsidRPr="00CA7A13">
              <w:t xml:space="preserve">,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w:t>
            </w:r>
            <w:r>
              <w:t>37</w:t>
            </w:r>
            <w:r w:rsidRPr="00CA7A13">
              <w:t xml:space="preserve"> GHz</w:t>
            </w:r>
          </w:p>
          <w:p w14:paraId="039627E6" w14:textId="158073CA" w:rsidR="00CA7A13" w:rsidRDefault="00CA7A13" w:rsidP="005165BF">
            <w:pPr>
              <w:rPr>
                <w:lang w:val="en-US"/>
              </w:rPr>
            </w:pPr>
            <w:r w:rsidRPr="00CA7A13">
              <w:t>(M, N, P, M</w:t>
            </w:r>
            <w:r w:rsidRPr="00CA7A13">
              <w:rPr>
                <w:vertAlign w:val="subscript"/>
              </w:rPr>
              <w:t>g</w:t>
            </w:r>
            <w:r w:rsidRPr="00CA7A13">
              <w:t>, N</w:t>
            </w:r>
            <w:r w:rsidRPr="00CA7A13">
              <w:rPr>
                <w:vertAlign w:val="subscript"/>
              </w:rPr>
              <w:t>g</w:t>
            </w:r>
            <w:r w:rsidRPr="00CA7A13">
              <w:t xml:space="preserve">) = (4, 4,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D55D03" w14:paraId="39CE99B2" w14:textId="77777777" w:rsidTr="0038619F">
        <w:tc>
          <w:tcPr>
            <w:tcW w:w="3255" w:type="dxa"/>
          </w:tcPr>
          <w:p w14:paraId="2F62FC2E" w14:textId="7F40FC73" w:rsidR="00D55D03" w:rsidRPr="004F5024" w:rsidRDefault="00D55D03" w:rsidP="005165BF">
            <w:pPr>
              <w:rPr>
                <w:rFonts w:eastAsia="SimSun"/>
                <w:lang w:val="en-US" w:eastAsia="zh-CN"/>
              </w:rPr>
            </w:pPr>
          </w:p>
        </w:tc>
        <w:tc>
          <w:tcPr>
            <w:tcW w:w="3245" w:type="dxa"/>
          </w:tcPr>
          <w:p w14:paraId="1338013E" w14:textId="77777777" w:rsidR="00D55D03" w:rsidRPr="00D55D03" w:rsidRDefault="00D55D03" w:rsidP="00D55D03">
            <w:pPr>
              <w:rPr>
                <w:lang w:val="en-US"/>
              </w:rPr>
            </w:pPr>
            <w:r w:rsidRPr="00D55D03">
              <w:rPr>
                <w:lang w:val="en-US"/>
              </w:rPr>
              <w:t xml:space="preserve">No EIRP limits available for 6GHz, thus LAA [TR 36.889 §A1.1] is used as baseline for power settings. </w:t>
            </w:r>
          </w:p>
          <w:p w14:paraId="037137F9" w14:textId="77777777" w:rsidR="00D55D03" w:rsidRPr="00D55D03" w:rsidRDefault="00D55D03" w:rsidP="005165BF">
            <w:pPr>
              <w:rPr>
                <w:lang w:val="en-US"/>
              </w:rPr>
            </w:pPr>
          </w:p>
        </w:tc>
        <w:tc>
          <w:tcPr>
            <w:tcW w:w="3419" w:type="dxa"/>
          </w:tcPr>
          <w:p w14:paraId="3299F9B3" w14:textId="77777777" w:rsidR="00D55D03" w:rsidRPr="00655D88" w:rsidRDefault="00D55D03" w:rsidP="00D55D03">
            <w:pPr>
              <w:rPr>
                <w:lang w:val="en-US"/>
              </w:rPr>
            </w:pPr>
            <w:r>
              <w:t>*</w:t>
            </w:r>
            <w:r w:rsidRPr="00655D88">
              <w:rPr>
                <w:lang w:val="en-US"/>
              </w:rPr>
              <w:t>EIRP limit for 60GHz indoor is 40dBm</w:t>
            </w:r>
          </w:p>
          <w:p w14:paraId="297CF4F8" w14:textId="47768D92" w:rsidR="00D55D03" w:rsidRPr="00D55D03" w:rsidRDefault="00D55D03" w:rsidP="005165BF">
            <w:pPr>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bl>
    <w:p w14:paraId="7570632B" w14:textId="77777777" w:rsidR="00A77C13" w:rsidRPr="00CA7A13" w:rsidRDefault="00A77C13" w:rsidP="008B32E5">
      <w:pPr>
        <w:rPr>
          <w:lang w:val="en-US"/>
        </w:rPr>
      </w:pPr>
    </w:p>
    <w:sectPr w:rsidR="00A77C13" w:rsidRPr="00CA7A13"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B58AA" w14:textId="77777777" w:rsidR="004C5E87" w:rsidRDefault="004C5E87"/>
  </w:endnote>
  <w:endnote w:type="continuationSeparator" w:id="0">
    <w:p w14:paraId="0513FC13" w14:textId="77777777" w:rsidR="004C5E87" w:rsidRDefault="004C5E87"/>
  </w:endnote>
  <w:endnote w:type="continuationNotice" w:id="1">
    <w:p w14:paraId="02347CAC" w14:textId="77777777" w:rsidR="004C5E87" w:rsidRDefault="004C5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6F7B8" w14:textId="77777777" w:rsidR="004C5E87" w:rsidRDefault="004C5E87"/>
  </w:footnote>
  <w:footnote w:type="continuationSeparator" w:id="0">
    <w:p w14:paraId="62B0A950" w14:textId="77777777" w:rsidR="004C5E87" w:rsidRDefault="004C5E87"/>
  </w:footnote>
  <w:footnote w:type="continuationNotice" w:id="1">
    <w:p w14:paraId="24DD0E4C" w14:textId="77777777" w:rsidR="004C5E87" w:rsidRDefault="004C5E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33492"/>
    <w:multiLevelType w:val="hybridMultilevel"/>
    <w:tmpl w:val="EC0C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8302D"/>
    <w:multiLevelType w:val="multilevel"/>
    <w:tmpl w:val="AFBC4856"/>
    <w:numStyleLink w:val="StyleBulleted"/>
  </w:abstractNum>
  <w:abstractNum w:abstractNumId="25"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0"/>
  </w:num>
  <w:num w:numId="2">
    <w:abstractNumId w:val="30"/>
  </w:num>
  <w:num w:numId="3">
    <w:abstractNumId w:val="5"/>
  </w:num>
  <w:num w:numId="4">
    <w:abstractNumId w:val="0"/>
  </w:num>
  <w:num w:numId="5">
    <w:abstractNumId w:val="22"/>
  </w:num>
  <w:num w:numId="6">
    <w:abstractNumId w:val="7"/>
  </w:num>
  <w:num w:numId="7">
    <w:abstractNumId w:val="10"/>
  </w:num>
  <w:num w:numId="8">
    <w:abstractNumId w:val="19"/>
  </w:num>
  <w:num w:numId="9">
    <w:abstractNumId w:val="12"/>
  </w:num>
  <w:num w:numId="10">
    <w:abstractNumId w:val="8"/>
  </w:num>
  <w:num w:numId="11">
    <w:abstractNumId w:val="27"/>
  </w:num>
  <w:num w:numId="12">
    <w:abstractNumId w:val="2"/>
  </w:num>
  <w:num w:numId="13">
    <w:abstractNumId w:val="17"/>
  </w:num>
  <w:num w:numId="14">
    <w:abstractNumId w:val="9"/>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3"/>
  </w:num>
  <w:num w:numId="19">
    <w:abstractNumId w:val="5"/>
  </w:num>
  <w:num w:numId="20">
    <w:abstractNumId w:val="25"/>
  </w:num>
  <w:num w:numId="21">
    <w:abstractNumId w:val="32"/>
  </w:num>
  <w:num w:numId="22">
    <w:abstractNumId w:val="28"/>
  </w:num>
  <w:num w:numId="23">
    <w:abstractNumId w:val="3"/>
  </w:num>
  <w:num w:numId="24">
    <w:abstractNumId w:val="15"/>
  </w:num>
  <w:num w:numId="25">
    <w:abstractNumId w:val="6"/>
  </w:num>
  <w:num w:numId="26">
    <w:abstractNumId w:val="16"/>
  </w:num>
  <w:num w:numId="27">
    <w:abstractNumId w:val="21"/>
  </w:num>
  <w:num w:numId="28">
    <w:abstractNumId w:val="14"/>
  </w:num>
  <w:num w:numId="29">
    <w:abstractNumId w:val="13"/>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1"/>
  </w:num>
  <w:num w:numId="34">
    <w:abstractNumId w:val="29"/>
  </w:num>
  <w:num w:numId="35">
    <w:abstractNumId w:val="18"/>
  </w:num>
  <w:num w:numId="36">
    <w:abstractNumId w:val="24"/>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B9D"/>
    <w:rsid w:val="00026C21"/>
    <w:rsid w:val="000271E0"/>
    <w:rsid w:val="0003027C"/>
    <w:rsid w:val="000302E5"/>
    <w:rsid w:val="0003129F"/>
    <w:rsid w:val="00031429"/>
    <w:rsid w:val="000315E9"/>
    <w:rsid w:val="00031A99"/>
    <w:rsid w:val="00031ED8"/>
    <w:rsid w:val="00032B0D"/>
    <w:rsid w:val="0003358F"/>
    <w:rsid w:val="00033AB2"/>
    <w:rsid w:val="00034B93"/>
    <w:rsid w:val="00034E30"/>
    <w:rsid w:val="000360C8"/>
    <w:rsid w:val="000362CE"/>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0C"/>
    <w:rsid w:val="000805FC"/>
    <w:rsid w:val="0008092E"/>
    <w:rsid w:val="000809C1"/>
    <w:rsid w:val="000809EA"/>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97C"/>
    <w:rsid w:val="00141841"/>
    <w:rsid w:val="0014250C"/>
    <w:rsid w:val="001426F6"/>
    <w:rsid w:val="001427CF"/>
    <w:rsid w:val="001428A6"/>
    <w:rsid w:val="00142C47"/>
    <w:rsid w:val="001432C5"/>
    <w:rsid w:val="00143313"/>
    <w:rsid w:val="0014357E"/>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3DC9"/>
    <w:rsid w:val="00184340"/>
    <w:rsid w:val="00184364"/>
    <w:rsid w:val="0018478D"/>
    <w:rsid w:val="001852FC"/>
    <w:rsid w:val="0018706A"/>
    <w:rsid w:val="00187CA3"/>
    <w:rsid w:val="00190A84"/>
    <w:rsid w:val="00190C98"/>
    <w:rsid w:val="00190DE3"/>
    <w:rsid w:val="00191484"/>
    <w:rsid w:val="00191BB7"/>
    <w:rsid w:val="001921F0"/>
    <w:rsid w:val="00193474"/>
    <w:rsid w:val="001939CB"/>
    <w:rsid w:val="001941AE"/>
    <w:rsid w:val="00194256"/>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370"/>
    <w:rsid w:val="002548EA"/>
    <w:rsid w:val="00254ABD"/>
    <w:rsid w:val="00255224"/>
    <w:rsid w:val="002568A9"/>
    <w:rsid w:val="0025704F"/>
    <w:rsid w:val="002573A0"/>
    <w:rsid w:val="00257F65"/>
    <w:rsid w:val="0026035B"/>
    <w:rsid w:val="00262328"/>
    <w:rsid w:val="00263934"/>
    <w:rsid w:val="00263B0E"/>
    <w:rsid w:val="00263EF0"/>
    <w:rsid w:val="0026423D"/>
    <w:rsid w:val="00264413"/>
    <w:rsid w:val="002646FA"/>
    <w:rsid w:val="002656C8"/>
    <w:rsid w:val="00265B94"/>
    <w:rsid w:val="002663FB"/>
    <w:rsid w:val="00266D58"/>
    <w:rsid w:val="00266EE0"/>
    <w:rsid w:val="00270583"/>
    <w:rsid w:val="00271880"/>
    <w:rsid w:val="00271E6F"/>
    <w:rsid w:val="002722A8"/>
    <w:rsid w:val="00272451"/>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210"/>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CB"/>
    <w:rsid w:val="00354418"/>
    <w:rsid w:val="0035448B"/>
    <w:rsid w:val="003544D0"/>
    <w:rsid w:val="00354BBA"/>
    <w:rsid w:val="003554F8"/>
    <w:rsid w:val="00356C98"/>
    <w:rsid w:val="00356EB7"/>
    <w:rsid w:val="0035779E"/>
    <w:rsid w:val="0036069B"/>
    <w:rsid w:val="00360FB6"/>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23A1"/>
    <w:rsid w:val="003A42F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1EE"/>
    <w:rsid w:val="003E519B"/>
    <w:rsid w:val="003E53E1"/>
    <w:rsid w:val="003E7B95"/>
    <w:rsid w:val="003F3986"/>
    <w:rsid w:val="003F434D"/>
    <w:rsid w:val="003F55AF"/>
    <w:rsid w:val="003F5DED"/>
    <w:rsid w:val="003F622F"/>
    <w:rsid w:val="003F73AE"/>
    <w:rsid w:val="003F74FA"/>
    <w:rsid w:val="003F76BC"/>
    <w:rsid w:val="003F7B43"/>
    <w:rsid w:val="003F7C08"/>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340E"/>
    <w:rsid w:val="0048342F"/>
    <w:rsid w:val="00484089"/>
    <w:rsid w:val="00484D37"/>
    <w:rsid w:val="00485805"/>
    <w:rsid w:val="00485B78"/>
    <w:rsid w:val="00485C21"/>
    <w:rsid w:val="00485D64"/>
    <w:rsid w:val="00485E3E"/>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94D"/>
    <w:rsid w:val="004B63BD"/>
    <w:rsid w:val="004B6FBC"/>
    <w:rsid w:val="004C0EDC"/>
    <w:rsid w:val="004C132D"/>
    <w:rsid w:val="004C1CED"/>
    <w:rsid w:val="004C203B"/>
    <w:rsid w:val="004C2DF1"/>
    <w:rsid w:val="004C56BA"/>
    <w:rsid w:val="004C5B5A"/>
    <w:rsid w:val="004C5E87"/>
    <w:rsid w:val="004C6428"/>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5944"/>
    <w:rsid w:val="004D691C"/>
    <w:rsid w:val="004D76AD"/>
    <w:rsid w:val="004E0F6C"/>
    <w:rsid w:val="004E2AE9"/>
    <w:rsid w:val="004E315B"/>
    <w:rsid w:val="004E44DE"/>
    <w:rsid w:val="004E60B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752"/>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2A0"/>
    <w:rsid w:val="00562471"/>
    <w:rsid w:val="0056281C"/>
    <w:rsid w:val="00562867"/>
    <w:rsid w:val="005634A0"/>
    <w:rsid w:val="00563A9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61E1"/>
    <w:rsid w:val="005F6799"/>
    <w:rsid w:val="005F6E19"/>
    <w:rsid w:val="005F76C5"/>
    <w:rsid w:val="00600017"/>
    <w:rsid w:val="00600475"/>
    <w:rsid w:val="00600CBD"/>
    <w:rsid w:val="00600FBE"/>
    <w:rsid w:val="00604F0B"/>
    <w:rsid w:val="00604F42"/>
    <w:rsid w:val="00605830"/>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0D8F"/>
    <w:rsid w:val="006E200C"/>
    <w:rsid w:val="006E2666"/>
    <w:rsid w:val="006E270D"/>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023"/>
    <w:rsid w:val="006F15C2"/>
    <w:rsid w:val="006F1C75"/>
    <w:rsid w:val="006F2091"/>
    <w:rsid w:val="006F3DEE"/>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3605"/>
    <w:rsid w:val="007A3DF3"/>
    <w:rsid w:val="007A5089"/>
    <w:rsid w:val="007A5A0D"/>
    <w:rsid w:val="007A61A3"/>
    <w:rsid w:val="007A6208"/>
    <w:rsid w:val="007A6311"/>
    <w:rsid w:val="007A7B7C"/>
    <w:rsid w:val="007B10EA"/>
    <w:rsid w:val="007B135F"/>
    <w:rsid w:val="007B3041"/>
    <w:rsid w:val="007B3D91"/>
    <w:rsid w:val="007B4AB9"/>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3E6"/>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6ACB"/>
    <w:rsid w:val="008073D4"/>
    <w:rsid w:val="00807EB8"/>
    <w:rsid w:val="00811103"/>
    <w:rsid w:val="0081171D"/>
    <w:rsid w:val="00811D30"/>
    <w:rsid w:val="00812054"/>
    <w:rsid w:val="00812260"/>
    <w:rsid w:val="00813A0E"/>
    <w:rsid w:val="00813A9F"/>
    <w:rsid w:val="00814D14"/>
    <w:rsid w:val="00815A08"/>
    <w:rsid w:val="00815FFC"/>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6BB8"/>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0B1D"/>
    <w:rsid w:val="00911298"/>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B2B"/>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DD8"/>
    <w:rsid w:val="00AD1E75"/>
    <w:rsid w:val="00AD1F5B"/>
    <w:rsid w:val="00AD2769"/>
    <w:rsid w:val="00AD35D7"/>
    <w:rsid w:val="00AD4A66"/>
    <w:rsid w:val="00AD4F72"/>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08"/>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F0B"/>
    <w:rsid w:val="00B87090"/>
    <w:rsid w:val="00B91163"/>
    <w:rsid w:val="00B91902"/>
    <w:rsid w:val="00B91AB0"/>
    <w:rsid w:val="00B91C33"/>
    <w:rsid w:val="00B91D27"/>
    <w:rsid w:val="00B91D9E"/>
    <w:rsid w:val="00B920EF"/>
    <w:rsid w:val="00B928A7"/>
    <w:rsid w:val="00B942D7"/>
    <w:rsid w:val="00B943E7"/>
    <w:rsid w:val="00B94540"/>
    <w:rsid w:val="00B94860"/>
    <w:rsid w:val="00B94B48"/>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C51"/>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BE8"/>
    <w:rsid w:val="00CB648D"/>
    <w:rsid w:val="00CB6538"/>
    <w:rsid w:val="00CB7541"/>
    <w:rsid w:val="00CB75BD"/>
    <w:rsid w:val="00CB7770"/>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A50"/>
    <w:rsid w:val="00D26A99"/>
    <w:rsid w:val="00D26BCB"/>
    <w:rsid w:val="00D2770A"/>
    <w:rsid w:val="00D31788"/>
    <w:rsid w:val="00D31DEA"/>
    <w:rsid w:val="00D32746"/>
    <w:rsid w:val="00D33505"/>
    <w:rsid w:val="00D336AE"/>
    <w:rsid w:val="00D33DBF"/>
    <w:rsid w:val="00D34823"/>
    <w:rsid w:val="00D34EBC"/>
    <w:rsid w:val="00D34FBF"/>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33A"/>
    <w:rsid w:val="00D946DF"/>
    <w:rsid w:val="00D94C31"/>
    <w:rsid w:val="00D96993"/>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06C6"/>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38D6"/>
    <w:rsid w:val="00EF3D5B"/>
    <w:rsid w:val="00EF3E31"/>
    <w:rsid w:val="00EF4C98"/>
    <w:rsid w:val="00EF51A6"/>
    <w:rsid w:val="00EF5915"/>
    <w:rsid w:val="00EF5D11"/>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5C1"/>
    <w:rsid w:val="00F1793E"/>
    <w:rsid w:val="00F17A43"/>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3EQ6UJ4K66FU-4-3857</_dlc_DocId>
    <_dlc_DocIdUrl xmlns="df4eea7b-52db-4162-980b-b352f1b580a3">
      <Url>https://projects.qualcomm.com/sites/meridian/_layouts/15/DocIdRedir.aspx?ID=3EQ6UJ4K66FU-4-3857</Url>
      <Description>3EQ6UJ4K66FU-4-3857</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df4eea7b-52db-4162-980b-b352f1b580a3"/>
    <ds:schemaRef ds:uri="http://www.w3.org/XML/1998/namespace"/>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93EEFF8E-52EF-4914-91F7-F6CE89421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TotalTime>
  <Pages>7</Pages>
  <Words>1950</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10896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Jing Sun</cp:lastModifiedBy>
  <cp:revision>7</cp:revision>
  <cp:lastPrinted>2017-10-24T05:18:00Z</cp:lastPrinted>
  <dcterms:created xsi:type="dcterms:W3CDTF">2018-02-16T17:30:00Z</dcterms:created>
  <dcterms:modified xsi:type="dcterms:W3CDTF">2018-02-17T01:07:00Z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4efe1f7a-a6c1-494d-8a95-8b5ea96aab06</vt:lpwstr>
  </property>
</Properties>
</file>